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1A65" w14:textId="77777777" w:rsidR="00EA24F0" w:rsidRPr="00EA24F0" w:rsidRDefault="00EA24F0" w:rsidP="00EA24F0">
      <w:pPr>
        <w:pStyle w:val="Title"/>
        <w:rPr>
          <w:rFonts w:ascii="Century Gothic" w:hAnsi="Century Gothic" w:cs="Arial"/>
          <w:color w:val="00B050"/>
          <w:sz w:val="96"/>
          <w:szCs w:val="96"/>
          <w:u w:val="single"/>
        </w:rPr>
      </w:pPr>
      <w:r w:rsidRPr="00EA24F0">
        <w:rPr>
          <w:rFonts w:ascii="Century Gothic" w:hAnsi="Century Gothic" w:cs="Arial"/>
          <w:color w:val="00B050"/>
          <w:sz w:val="96"/>
          <w:szCs w:val="96"/>
          <w:u w:val="single"/>
        </w:rPr>
        <w:t>Foveran School</w:t>
      </w:r>
    </w:p>
    <w:p w14:paraId="03C16265" w14:textId="77777777" w:rsidR="00EA24F0" w:rsidRPr="00EA24F0" w:rsidRDefault="00EA24F0" w:rsidP="00EA24F0">
      <w:pPr>
        <w:rPr>
          <w:rFonts w:ascii="Century Gothic" w:hAnsi="Century Gothic"/>
          <w:color w:val="00B050"/>
          <w:sz w:val="96"/>
          <w:szCs w:val="96"/>
        </w:rPr>
      </w:pPr>
    </w:p>
    <w:p w14:paraId="2CE87E08" w14:textId="127A7C72" w:rsidR="00EA24F0" w:rsidRPr="00EA24F0" w:rsidRDefault="00EA24F0" w:rsidP="00EA24F0">
      <w:pPr>
        <w:rPr>
          <w:rFonts w:ascii="Century Gothic" w:hAnsi="Century Gothic"/>
          <w:color w:val="00B050"/>
        </w:rPr>
      </w:pPr>
      <w:r w:rsidRPr="00EA24F0">
        <w:rPr>
          <w:rFonts w:ascii="Century Gothic" w:hAnsi="Century Gothic"/>
          <w:noProof/>
          <w:color w:val="00B050"/>
        </w:rPr>
        <w:drawing>
          <wp:anchor distT="0" distB="0" distL="114300" distR="114300" simplePos="0" relativeHeight="251659264" behindDoc="0" locked="0" layoutInCell="1" allowOverlap="1" wp14:anchorId="6AF09CE6" wp14:editId="2AD041D6">
            <wp:simplePos x="0" y="0"/>
            <wp:positionH relativeFrom="column">
              <wp:posOffset>285750</wp:posOffset>
            </wp:positionH>
            <wp:positionV relativeFrom="paragraph">
              <wp:posOffset>123825</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7BB5D" w14:textId="77777777" w:rsidR="00EA24F0" w:rsidRPr="00EA24F0" w:rsidRDefault="00EA24F0" w:rsidP="00EA24F0">
      <w:pPr>
        <w:jc w:val="center"/>
        <w:rPr>
          <w:rFonts w:ascii="Century Gothic" w:hAnsi="Century Gothic" w:cs="Arial"/>
          <w:b/>
          <w:color w:val="00B050"/>
          <w:sz w:val="72"/>
          <w:szCs w:val="72"/>
        </w:rPr>
      </w:pPr>
    </w:p>
    <w:p w14:paraId="6B1BE368" w14:textId="77777777" w:rsidR="00EA24F0" w:rsidRPr="00EA24F0" w:rsidRDefault="00EA24F0" w:rsidP="00EA24F0">
      <w:pPr>
        <w:jc w:val="center"/>
        <w:rPr>
          <w:rFonts w:ascii="Century Gothic" w:hAnsi="Century Gothic" w:cs="Arial"/>
          <w:b/>
          <w:color w:val="00B050"/>
          <w:sz w:val="22"/>
          <w:szCs w:val="22"/>
        </w:rPr>
      </w:pPr>
    </w:p>
    <w:p w14:paraId="27EFFA1A" w14:textId="77777777" w:rsidR="00EA24F0" w:rsidRPr="00EA24F0" w:rsidRDefault="00EA24F0" w:rsidP="00EA24F0">
      <w:pPr>
        <w:jc w:val="center"/>
        <w:rPr>
          <w:rFonts w:ascii="Century Gothic" w:hAnsi="Century Gothic" w:cs="Arial"/>
          <w:b/>
          <w:color w:val="00B050"/>
          <w:sz w:val="22"/>
          <w:szCs w:val="22"/>
        </w:rPr>
      </w:pPr>
    </w:p>
    <w:p w14:paraId="3C5A91E2" w14:textId="77777777" w:rsidR="00EA24F0" w:rsidRPr="00EA24F0" w:rsidRDefault="00EA24F0" w:rsidP="00EA24F0">
      <w:pPr>
        <w:jc w:val="center"/>
        <w:rPr>
          <w:rFonts w:ascii="Century Gothic" w:hAnsi="Century Gothic" w:cs="Arial"/>
          <w:b/>
          <w:color w:val="00B050"/>
          <w:sz w:val="22"/>
          <w:szCs w:val="22"/>
        </w:rPr>
      </w:pPr>
    </w:p>
    <w:p w14:paraId="799B6E27" w14:textId="77777777" w:rsidR="00EA24F0" w:rsidRPr="00EA24F0" w:rsidRDefault="00EA24F0" w:rsidP="00EA24F0">
      <w:pPr>
        <w:jc w:val="center"/>
        <w:rPr>
          <w:rFonts w:ascii="Century Gothic" w:hAnsi="Century Gothic" w:cs="Arial"/>
          <w:b/>
          <w:color w:val="00B050"/>
          <w:sz w:val="22"/>
          <w:szCs w:val="22"/>
        </w:rPr>
      </w:pPr>
    </w:p>
    <w:p w14:paraId="5ADDD350" w14:textId="77777777" w:rsidR="00EA24F0" w:rsidRPr="00EA24F0" w:rsidRDefault="00EA24F0" w:rsidP="00EA24F0">
      <w:pPr>
        <w:jc w:val="center"/>
        <w:rPr>
          <w:rFonts w:ascii="Century Gothic" w:hAnsi="Century Gothic" w:cs="Arial"/>
          <w:b/>
          <w:color w:val="00B050"/>
          <w:sz w:val="22"/>
          <w:szCs w:val="22"/>
        </w:rPr>
      </w:pPr>
    </w:p>
    <w:p w14:paraId="0B009BBA" w14:textId="77777777" w:rsidR="00EA24F0" w:rsidRPr="00EA24F0" w:rsidRDefault="00EA24F0" w:rsidP="00EA24F0">
      <w:pPr>
        <w:jc w:val="center"/>
        <w:rPr>
          <w:rFonts w:ascii="Century Gothic" w:hAnsi="Century Gothic" w:cs="Arial"/>
          <w:b/>
          <w:color w:val="00B050"/>
          <w:sz w:val="22"/>
          <w:szCs w:val="22"/>
        </w:rPr>
      </w:pPr>
    </w:p>
    <w:p w14:paraId="3162E51F" w14:textId="77777777" w:rsidR="00EA24F0" w:rsidRPr="00EA24F0" w:rsidRDefault="00EA24F0" w:rsidP="00EA24F0">
      <w:pPr>
        <w:jc w:val="center"/>
        <w:rPr>
          <w:rFonts w:ascii="Century Gothic" w:hAnsi="Century Gothic" w:cs="Arial"/>
          <w:b/>
          <w:color w:val="00B050"/>
          <w:sz w:val="22"/>
          <w:szCs w:val="22"/>
        </w:rPr>
      </w:pPr>
    </w:p>
    <w:p w14:paraId="39FC92BB" w14:textId="77777777" w:rsidR="00EA24F0" w:rsidRPr="00EA24F0" w:rsidRDefault="00EA24F0" w:rsidP="00EA24F0">
      <w:pPr>
        <w:jc w:val="center"/>
        <w:rPr>
          <w:rFonts w:ascii="Century Gothic" w:hAnsi="Century Gothic" w:cs="Arial"/>
          <w:b/>
          <w:color w:val="00B050"/>
          <w:sz w:val="22"/>
          <w:szCs w:val="22"/>
        </w:rPr>
      </w:pPr>
    </w:p>
    <w:p w14:paraId="2995D9D1" w14:textId="77777777" w:rsidR="00EA24F0" w:rsidRPr="00EA24F0" w:rsidRDefault="00EA24F0" w:rsidP="00EA24F0">
      <w:pPr>
        <w:jc w:val="center"/>
        <w:rPr>
          <w:rFonts w:ascii="Century Gothic" w:hAnsi="Century Gothic" w:cs="Arial"/>
          <w:b/>
          <w:color w:val="00B050"/>
          <w:sz w:val="22"/>
          <w:szCs w:val="22"/>
        </w:rPr>
      </w:pPr>
    </w:p>
    <w:p w14:paraId="74D1DE25" w14:textId="77777777" w:rsidR="00EA24F0" w:rsidRPr="00EA24F0" w:rsidRDefault="00EA24F0" w:rsidP="00EA24F0">
      <w:pPr>
        <w:jc w:val="center"/>
        <w:rPr>
          <w:rFonts w:ascii="Century Gothic" w:hAnsi="Century Gothic" w:cs="Arial"/>
          <w:b/>
          <w:color w:val="00B050"/>
          <w:sz w:val="22"/>
          <w:szCs w:val="22"/>
        </w:rPr>
      </w:pPr>
    </w:p>
    <w:p w14:paraId="32442CA0" w14:textId="77777777" w:rsidR="00EA24F0" w:rsidRPr="00EA24F0" w:rsidRDefault="00EA24F0" w:rsidP="00EA24F0">
      <w:pPr>
        <w:jc w:val="center"/>
        <w:rPr>
          <w:rFonts w:ascii="Century Gothic" w:hAnsi="Century Gothic" w:cs="Arial"/>
          <w:b/>
          <w:color w:val="00B050"/>
          <w:sz w:val="22"/>
          <w:szCs w:val="22"/>
        </w:rPr>
      </w:pPr>
    </w:p>
    <w:p w14:paraId="7C70C146" w14:textId="77777777" w:rsidR="00EA24F0" w:rsidRPr="00EA24F0" w:rsidRDefault="00EA24F0" w:rsidP="00EA24F0">
      <w:pPr>
        <w:jc w:val="center"/>
        <w:rPr>
          <w:rFonts w:ascii="Century Gothic" w:hAnsi="Century Gothic" w:cs="Arial"/>
          <w:b/>
          <w:color w:val="00B050"/>
          <w:sz w:val="22"/>
          <w:szCs w:val="22"/>
        </w:rPr>
      </w:pPr>
    </w:p>
    <w:p w14:paraId="0CB3A1C1" w14:textId="77777777" w:rsidR="00EA24F0" w:rsidRPr="00EA24F0" w:rsidRDefault="00EA24F0" w:rsidP="00EA24F0">
      <w:pPr>
        <w:jc w:val="center"/>
        <w:rPr>
          <w:rFonts w:ascii="Century Gothic" w:hAnsi="Century Gothic" w:cs="Arial"/>
          <w:b/>
          <w:color w:val="00B050"/>
          <w:sz w:val="22"/>
          <w:szCs w:val="22"/>
        </w:rPr>
      </w:pPr>
    </w:p>
    <w:p w14:paraId="62511E63" w14:textId="77777777" w:rsidR="00EA24F0" w:rsidRPr="00EA24F0" w:rsidRDefault="00EA24F0" w:rsidP="00EA24F0">
      <w:pPr>
        <w:jc w:val="center"/>
        <w:rPr>
          <w:rFonts w:ascii="Century Gothic" w:hAnsi="Century Gothic" w:cs="Arial"/>
          <w:b/>
          <w:color w:val="00B050"/>
          <w:sz w:val="22"/>
          <w:szCs w:val="22"/>
        </w:rPr>
      </w:pPr>
    </w:p>
    <w:p w14:paraId="5D079B6C" w14:textId="77777777" w:rsidR="00EA24F0" w:rsidRPr="00EA24F0" w:rsidRDefault="00EA24F0" w:rsidP="00EA24F0">
      <w:pPr>
        <w:jc w:val="center"/>
        <w:rPr>
          <w:rFonts w:ascii="Century Gothic" w:hAnsi="Century Gothic" w:cs="Arial"/>
          <w:b/>
          <w:color w:val="00B050"/>
          <w:sz w:val="22"/>
          <w:szCs w:val="22"/>
        </w:rPr>
      </w:pPr>
    </w:p>
    <w:p w14:paraId="07E267D0" w14:textId="77777777" w:rsidR="00EA24F0" w:rsidRPr="00EA24F0" w:rsidRDefault="00EA24F0" w:rsidP="00EA24F0">
      <w:pPr>
        <w:jc w:val="center"/>
        <w:rPr>
          <w:rFonts w:ascii="Century Gothic" w:hAnsi="Century Gothic" w:cs="Arial"/>
          <w:b/>
          <w:color w:val="00B050"/>
          <w:sz w:val="22"/>
          <w:szCs w:val="22"/>
        </w:rPr>
      </w:pPr>
    </w:p>
    <w:p w14:paraId="13B5476B" w14:textId="77777777" w:rsidR="00EA24F0" w:rsidRPr="00EA24F0" w:rsidRDefault="00EA24F0" w:rsidP="00EA24F0">
      <w:pPr>
        <w:jc w:val="center"/>
        <w:rPr>
          <w:rFonts w:ascii="Century Gothic" w:hAnsi="Century Gothic" w:cs="Arial"/>
          <w:b/>
          <w:color w:val="00B050"/>
          <w:sz w:val="22"/>
          <w:szCs w:val="22"/>
        </w:rPr>
      </w:pPr>
    </w:p>
    <w:p w14:paraId="2C8197D5" w14:textId="77777777" w:rsidR="00EA24F0" w:rsidRPr="00EA24F0" w:rsidRDefault="00EA24F0" w:rsidP="00EA24F0">
      <w:pPr>
        <w:jc w:val="center"/>
        <w:rPr>
          <w:rFonts w:ascii="Century Gothic" w:hAnsi="Century Gothic" w:cs="Arial"/>
          <w:b/>
          <w:color w:val="00B050"/>
          <w:sz w:val="22"/>
          <w:szCs w:val="22"/>
        </w:rPr>
      </w:pPr>
    </w:p>
    <w:p w14:paraId="02AA968E" w14:textId="77777777" w:rsidR="00EA24F0" w:rsidRPr="00EA24F0" w:rsidRDefault="00EA24F0" w:rsidP="00EA24F0">
      <w:pPr>
        <w:jc w:val="center"/>
        <w:rPr>
          <w:rFonts w:ascii="Century Gothic" w:hAnsi="Century Gothic" w:cs="Arial"/>
          <w:b/>
          <w:color w:val="00B050"/>
          <w:sz w:val="22"/>
          <w:szCs w:val="22"/>
        </w:rPr>
      </w:pPr>
    </w:p>
    <w:p w14:paraId="655E86B2" w14:textId="77777777" w:rsidR="00EA24F0" w:rsidRPr="00EA24F0" w:rsidRDefault="00EA24F0" w:rsidP="00EA24F0">
      <w:pPr>
        <w:jc w:val="center"/>
        <w:rPr>
          <w:rFonts w:ascii="Century Gothic" w:hAnsi="Century Gothic" w:cs="Arial"/>
          <w:b/>
          <w:color w:val="00B050"/>
          <w:sz w:val="22"/>
          <w:szCs w:val="22"/>
        </w:rPr>
      </w:pPr>
    </w:p>
    <w:p w14:paraId="766254F2" w14:textId="77777777" w:rsidR="00EA24F0" w:rsidRPr="00EA24F0" w:rsidRDefault="00EA24F0" w:rsidP="00EA24F0">
      <w:pPr>
        <w:jc w:val="center"/>
        <w:rPr>
          <w:rFonts w:ascii="Century Gothic" w:hAnsi="Century Gothic" w:cs="Arial"/>
          <w:b/>
          <w:color w:val="00B050"/>
          <w:sz w:val="22"/>
          <w:szCs w:val="22"/>
        </w:rPr>
      </w:pPr>
    </w:p>
    <w:p w14:paraId="3561C98A" w14:textId="77777777" w:rsidR="00EA24F0" w:rsidRPr="00EA24F0" w:rsidRDefault="00EA24F0" w:rsidP="00EA24F0">
      <w:pPr>
        <w:jc w:val="center"/>
        <w:rPr>
          <w:rFonts w:ascii="Century Gothic" w:hAnsi="Century Gothic" w:cs="Arial"/>
          <w:b/>
          <w:color w:val="00B050"/>
          <w:sz w:val="22"/>
          <w:szCs w:val="22"/>
        </w:rPr>
      </w:pPr>
    </w:p>
    <w:p w14:paraId="037D9644" w14:textId="77777777" w:rsidR="00EA24F0" w:rsidRPr="00EA24F0" w:rsidRDefault="00EA24F0" w:rsidP="00EA24F0">
      <w:pPr>
        <w:jc w:val="center"/>
        <w:rPr>
          <w:rFonts w:ascii="Century Gothic" w:hAnsi="Century Gothic" w:cs="Arial"/>
          <w:b/>
          <w:color w:val="00B050"/>
          <w:sz w:val="22"/>
          <w:szCs w:val="22"/>
        </w:rPr>
      </w:pPr>
    </w:p>
    <w:p w14:paraId="03FA6E19" w14:textId="77777777" w:rsidR="00EA24F0" w:rsidRPr="00EA24F0" w:rsidRDefault="00EA24F0" w:rsidP="00EA24F0">
      <w:pPr>
        <w:jc w:val="center"/>
        <w:rPr>
          <w:rFonts w:ascii="Century Gothic" w:hAnsi="Century Gothic" w:cs="Arial"/>
          <w:b/>
          <w:color w:val="00B050"/>
          <w:sz w:val="22"/>
          <w:szCs w:val="22"/>
        </w:rPr>
      </w:pPr>
    </w:p>
    <w:p w14:paraId="395E5BD2" w14:textId="77777777" w:rsidR="00EA24F0" w:rsidRPr="00EA24F0" w:rsidRDefault="00EA24F0" w:rsidP="00EA24F0">
      <w:pPr>
        <w:jc w:val="center"/>
        <w:rPr>
          <w:rFonts w:ascii="Century Gothic" w:hAnsi="Century Gothic" w:cs="Arial"/>
          <w:b/>
          <w:color w:val="00B050"/>
          <w:sz w:val="22"/>
          <w:szCs w:val="22"/>
        </w:rPr>
      </w:pPr>
    </w:p>
    <w:p w14:paraId="73F55D9B" w14:textId="77777777" w:rsidR="00EA24F0" w:rsidRPr="00EA24F0" w:rsidRDefault="00EA24F0" w:rsidP="00EA24F0">
      <w:pPr>
        <w:jc w:val="center"/>
        <w:rPr>
          <w:rFonts w:ascii="Century Gothic" w:hAnsi="Century Gothic" w:cs="Arial"/>
          <w:b/>
          <w:color w:val="00B050"/>
          <w:sz w:val="22"/>
          <w:szCs w:val="22"/>
        </w:rPr>
      </w:pPr>
    </w:p>
    <w:p w14:paraId="2714E6BE" w14:textId="77777777" w:rsidR="00EA24F0" w:rsidRPr="00EA24F0" w:rsidRDefault="00EA24F0" w:rsidP="00EA24F0">
      <w:pPr>
        <w:jc w:val="center"/>
        <w:rPr>
          <w:rFonts w:ascii="Century Gothic" w:hAnsi="Century Gothic" w:cs="Arial"/>
          <w:b/>
          <w:color w:val="00B050"/>
          <w:sz w:val="22"/>
          <w:szCs w:val="22"/>
        </w:rPr>
      </w:pPr>
    </w:p>
    <w:p w14:paraId="67E4BBFF" w14:textId="77777777" w:rsidR="00EA24F0" w:rsidRPr="00EA24F0" w:rsidRDefault="00EA24F0" w:rsidP="00EA24F0">
      <w:pPr>
        <w:jc w:val="center"/>
        <w:rPr>
          <w:rFonts w:ascii="Century Gothic" w:hAnsi="Century Gothic" w:cs="Arial"/>
          <w:b/>
          <w:color w:val="00B050"/>
          <w:sz w:val="22"/>
          <w:szCs w:val="22"/>
        </w:rPr>
      </w:pPr>
    </w:p>
    <w:p w14:paraId="4D0D0F96" w14:textId="77777777" w:rsidR="00EA24F0" w:rsidRPr="00EA24F0" w:rsidRDefault="00EA24F0" w:rsidP="00EA24F0">
      <w:pPr>
        <w:jc w:val="center"/>
        <w:rPr>
          <w:rFonts w:ascii="Century Gothic" w:hAnsi="Century Gothic" w:cs="Arial"/>
          <w:b/>
          <w:color w:val="00B050"/>
          <w:sz w:val="22"/>
          <w:szCs w:val="22"/>
        </w:rPr>
      </w:pPr>
    </w:p>
    <w:p w14:paraId="091BC131" w14:textId="20200D3D" w:rsidR="00EA24F0" w:rsidRPr="00EA24F0" w:rsidRDefault="00EA24F0" w:rsidP="00EA24F0">
      <w:pPr>
        <w:pStyle w:val="Subtitle"/>
        <w:rPr>
          <w:rFonts w:ascii="Century Gothic" w:hAnsi="Century Gothic" w:cs="Arial"/>
          <w:color w:val="00B050"/>
          <w:sz w:val="96"/>
          <w:szCs w:val="96"/>
        </w:rPr>
      </w:pPr>
      <w:r>
        <w:rPr>
          <w:rFonts w:ascii="Century Gothic" w:hAnsi="Century Gothic" w:cs="Arial"/>
          <w:color w:val="00B050"/>
          <w:sz w:val="96"/>
          <w:szCs w:val="96"/>
        </w:rPr>
        <w:t>Languages</w:t>
      </w:r>
      <w:r w:rsidRPr="00EA24F0">
        <w:rPr>
          <w:rFonts w:ascii="Century Gothic" w:hAnsi="Century Gothic" w:cs="Arial"/>
          <w:color w:val="00B050"/>
          <w:sz w:val="96"/>
          <w:szCs w:val="96"/>
        </w:rPr>
        <w:t xml:space="preserve"> Policy</w:t>
      </w:r>
    </w:p>
    <w:p w14:paraId="10289A2D" w14:textId="50BD442D" w:rsidR="00DF091D" w:rsidRPr="00EA24F0" w:rsidRDefault="00DF091D">
      <w:pPr>
        <w:rPr>
          <w:rFonts w:ascii="Century Gothic" w:hAnsi="Century Gothic"/>
        </w:rPr>
      </w:pPr>
    </w:p>
    <w:p w14:paraId="07ED5B8D" w14:textId="37DDE499" w:rsidR="00EA24F0" w:rsidRPr="00EA24F0" w:rsidRDefault="00EA24F0">
      <w:pPr>
        <w:rPr>
          <w:rFonts w:ascii="Century Gothic" w:hAnsi="Century Gothic"/>
        </w:rPr>
      </w:pPr>
    </w:p>
    <w:p w14:paraId="491188BC" w14:textId="77777777" w:rsidR="00EA24F0" w:rsidRDefault="00EA24F0" w:rsidP="00EA24F0">
      <w:pPr>
        <w:autoSpaceDE w:val="0"/>
        <w:autoSpaceDN w:val="0"/>
        <w:adjustRightInd w:val="0"/>
        <w:rPr>
          <w:rFonts w:ascii="Century Gothic" w:eastAsia="Arial Unicode MS" w:hAnsi="Century Gothic" w:cs="Arial Unicode MS"/>
          <w:b/>
          <w:bCs/>
          <w:u w:val="single"/>
        </w:rPr>
      </w:pPr>
    </w:p>
    <w:p w14:paraId="59C0D299" w14:textId="77777777" w:rsidR="00EA24F0" w:rsidRDefault="00EA24F0" w:rsidP="00EA24F0">
      <w:pPr>
        <w:autoSpaceDE w:val="0"/>
        <w:autoSpaceDN w:val="0"/>
        <w:adjustRightInd w:val="0"/>
        <w:rPr>
          <w:rFonts w:ascii="Century Gothic" w:eastAsia="Arial Unicode MS" w:hAnsi="Century Gothic" w:cs="Arial Unicode MS"/>
          <w:b/>
          <w:bCs/>
          <w:u w:val="single"/>
        </w:rPr>
      </w:pPr>
    </w:p>
    <w:p w14:paraId="7FF3E839" w14:textId="40B7799A" w:rsidR="00EA24F0" w:rsidRPr="00EA24F0" w:rsidRDefault="00EA24F0" w:rsidP="00EA24F0">
      <w:pPr>
        <w:autoSpaceDE w:val="0"/>
        <w:autoSpaceDN w:val="0"/>
        <w:adjustRightInd w:val="0"/>
        <w:rPr>
          <w:rFonts w:ascii="Century Gothic" w:eastAsia="Arial Unicode MS" w:hAnsi="Century Gothic" w:cs="Arial Unicode MS"/>
          <w:b/>
          <w:bCs/>
          <w:u w:val="single"/>
        </w:rPr>
      </w:pPr>
      <w:r w:rsidRPr="00EA24F0">
        <w:rPr>
          <w:rFonts w:ascii="Century Gothic" w:eastAsia="Arial Unicode MS" w:hAnsi="Century Gothic" w:cs="Arial Unicode MS"/>
          <w:b/>
          <w:bCs/>
          <w:u w:val="single"/>
        </w:rPr>
        <w:lastRenderedPageBreak/>
        <w:t>Rationale</w:t>
      </w:r>
    </w:p>
    <w:p w14:paraId="4B20C3A0" w14:textId="77777777" w:rsidR="00EA24F0" w:rsidRPr="00EA24F0" w:rsidRDefault="00EA24F0" w:rsidP="00EA24F0">
      <w:pPr>
        <w:autoSpaceDE w:val="0"/>
        <w:autoSpaceDN w:val="0"/>
        <w:adjustRightInd w:val="0"/>
        <w:rPr>
          <w:rFonts w:ascii="Century Gothic" w:eastAsia="Arial Unicode MS" w:hAnsi="Century Gothic" w:cs="Arial Unicode MS"/>
          <w:i/>
        </w:rPr>
      </w:pPr>
      <w:r w:rsidRPr="00EA24F0">
        <w:rPr>
          <w:rFonts w:ascii="Century Gothic" w:eastAsia="Arial Unicode MS" w:hAnsi="Century Gothic" w:cs="Arial Unicode MS"/>
          <w:i/>
        </w:rPr>
        <w:t xml:space="preserve">“Language is at the core of thinking. We reflect, </w:t>
      </w:r>
      <w:proofErr w:type="gramStart"/>
      <w:r w:rsidRPr="00EA24F0">
        <w:rPr>
          <w:rFonts w:ascii="Century Gothic" w:eastAsia="Arial Unicode MS" w:hAnsi="Century Gothic" w:cs="Arial Unicode MS"/>
          <w:i/>
        </w:rPr>
        <w:t>communicate</w:t>
      </w:r>
      <w:proofErr w:type="gramEnd"/>
      <w:r w:rsidRPr="00EA24F0">
        <w:rPr>
          <w:rFonts w:ascii="Century Gothic" w:eastAsia="Arial Unicode MS" w:hAnsi="Century Gothic" w:cs="Arial Unicode MS"/>
          <w:i/>
        </w:rPr>
        <w:t xml:space="preserve"> and develop our ideas through language. Literacy offers an essential passport to learning, helping children and young people to achieve to the full and be ready for active involvement in society and work.”</w:t>
      </w:r>
    </w:p>
    <w:p w14:paraId="42FDA0C6" w14:textId="77777777" w:rsidR="00EA24F0" w:rsidRPr="00EA24F0" w:rsidRDefault="00EA24F0" w:rsidP="00EA24F0">
      <w:pPr>
        <w:rPr>
          <w:rFonts w:ascii="Century Gothic" w:eastAsia="Arial Unicode MS" w:hAnsi="Century Gothic" w:cs="Arial Unicode MS"/>
          <w:b/>
          <w:bCs/>
          <w:i/>
          <w:iCs/>
        </w:rPr>
      </w:pPr>
    </w:p>
    <w:p w14:paraId="170DA8FE" w14:textId="77777777" w:rsidR="00EA24F0" w:rsidRPr="00EA24F0" w:rsidRDefault="00EA24F0" w:rsidP="00EA24F0">
      <w:pPr>
        <w:rPr>
          <w:rFonts w:ascii="Century Gothic" w:eastAsia="Arial Unicode MS" w:hAnsi="Century Gothic" w:cs="Arial Unicode MS"/>
          <w:bCs/>
          <w:i/>
          <w:iCs/>
        </w:rPr>
      </w:pPr>
      <w:r w:rsidRPr="00EA24F0">
        <w:rPr>
          <w:rFonts w:ascii="Century Gothic" w:eastAsia="Arial Unicode MS" w:hAnsi="Century Gothic" w:cs="Arial Unicode MS"/>
          <w:bCs/>
          <w:i/>
          <w:iCs/>
        </w:rPr>
        <w:t>Literacy is an over-arching subject that is fundamental to all areas of learning, as it unlocks access to the wider curriculum.  Every teacher in each area of the curriculum needs to find opportunities to encourage our pupils to explain their thinking, debate their ideas and read and write at a level which help them to develop their language skills further.</w:t>
      </w:r>
    </w:p>
    <w:p w14:paraId="0218E2AE" w14:textId="77777777" w:rsidR="00EA24F0" w:rsidRPr="00EA24F0" w:rsidRDefault="00EA24F0" w:rsidP="00EA24F0">
      <w:pPr>
        <w:jc w:val="right"/>
        <w:rPr>
          <w:rFonts w:ascii="Century Gothic" w:eastAsia="Arial Unicode MS" w:hAnsi="Century Gothic" w:cs="Arial Unicode MS"/>
          <w:b/>
          <w:bCs/>
          <w:i/>
          <w:iCs/>
        </w:rPr>
      </w:pPr>
      <w:r w:rsidRPr="00EA24F0">
        <w:rPr>
          <w:rFonts w:ascii="Century Gothic" w:eastAsia="Arial Unicode MS" w:hAnsi="Century Gothic" w:cs="Arial Unicode MS"/>
          <w:b/>
          <w:bCs/>
          <w:i/>
          <w:iCs/>
        </w:rPr>
        <w:t>Building the Curriculum 1</w:t>
      </w:r>
    </w:p>
    <w:p w14:paraId="0FBCEEDA" w14:textId="77777777" w:rsidR="00EA24F0" w:rsidRPr="00EA24F0" w:rsidRDefault="00EA24F0" w:rsidP="00EA24F0">
      <w:pPr>
        <w:rPr>
          <w:rFonts w:ascii="Century Gothic" w:eastAsia="Arial Unicode MS" w:hAnsi="Century Gothic" w:cs="Arial Unicode MS"/>
          <w:bCs/>
          <w:iCs/>
        </w:rPr>
      </w:pPr>
    </w:p>
    <w:p w14:paraId="5E23D92B" w14:textId="77777777" w:rsidR="00EA24F0" w:rsidRPr="00EA24F0" w:rsidRDefault="00EA24F0" w:rsidP="00EA24F0">
      <w:pPr>
        <w:rPr>
          <w:rFonts w:ascii="Century Gothic" w:eastAsia="Arial Unicode MS" w:hAnsi="Century Gothic" w:cs="Arial Unicode MS"/>
          <w:b/>
          <w:bCs/>
          <w:i/>
          <w:iCs/>
        </w:rPr>
      </w:pPr>
    </w:p>
    <w:p w14:paraId="204F2B67" w14:textId="77777777" w:rsidR="00EA24F0" w:rsidRPr="00EA24F0" w:rsidRDefault="00EA24F0" w:rsidP="00EA24F0">
      <w:pPr>
        <w:pStyle w:val="Default"/>
        <w:rPr>
          <w:rFonts w:ascii="Century Gothic" w:eastAsia="Arial Unicode MS" w:hAnsi="Century Gothic" w:cs="Arial Unicode MS"/>
          <w:color w:val="auto"/>
        </w:rPr>
      </w:pPr>
      <w:r w:rsidRPr="00EA24F0">
        <w:rPr>
          <w:rFonts w:ascii="Century Gothic" w:eastAsia="Arial Unicode MS" w:hAnsi="Century Gothic" w:cs="Arial Unicode MS"/>
          <w:b/>
          <w:bCs/>
          <w:color w:val="auto"/>
          <w:u w:val="single"/>
        </w:rPr>
        <w:t>Aims and Objectives</w:t>
      </w:r>
      <w:r w:rsidRPr="00EA24F0">
        <w:rPr>
          <w:rFonts w:ascii="Century Gothic" w:eastAsia="Arial Unicode MS" w:hAnsi="Century Gothic" w:cs="Arial Unicode MS"/>
          <w:color w:val="auto"/>
        </w:rPr>
        <w:t xml:space="preserve"> </w:t>
      </w:r>
    </w:p>
    <w:p w14:paraId="1840CDA9" w14:textId="77777777" w:rsidR="00EA24F0" w:rsidRPr="00EA24F0" w:rsidRDefault="00EA24F0" w:rsidP="00EA24F0">
      <w:pPr>
        <w:autoSpaceDE w:val="0"/>
        <w:autoSpaceDN w:val="0"/>
        <w:adjustRightInd w:val="0"/>
        <w:rPr>
          <w:rFonts w:ascii="Century Gothic" w:eastAsia="Arial Unicode MS" w:hAnsi="Century Gothic" w:cs="Arial Unicode MS"/>
          <w:b/>
          <w:bCs/>
          <w:u w:val="single"/>
        </w:rPr>
      </w:pPr>
    </w:p>
    <w:p w14:paraId="091E8B90" w14:textId="77777777" w:rsidR="00EA24F0" w:rsidRPr="00EA24F0" w:rsidRDefault="00EA24F0" w:rsidP="00EA24F0">
      <w:pPr>
        <w:numPr>
          <w:ilvl w:val="0"/>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b/>
          <w:bCs/>
        </w:rPr>
        <w:t>Improvements in performance</w:t>
      </w:r>
    </w:p>
    <w:p w14:paraId="73DCCB82"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Improved standards of attainment over time</w:t>
      </w:r>
    </w:p>
    <w:p w14:paraId="78781CE7"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Improved overall quality of learners’ achievement</w:t>
      </w:r>
    </w:p>
    <w:p w14:paraId="32F9D2AA"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Increased impact of higher literacy standards across the curriculum</w:t>
      </w:r>
    </w:p>
    <w:p w14:paraId="35138A44" w14:textId="77777777" w:rsidR="00EA24F0" w:rsidRPr="00EA24F0" w:rsidRDefault="00EA24F0" w:rsidP="00EA24F0">
      <w:pPr>
        <w:autoSpaceDE w:val="0"/>
        <w:autoSpaceDN w:val="0"/>
        <w:adjustRightInd w:val="0"/>
        <w:rPr>
          <w:rFonts w:ascii="Century Gothic" w:eastAsia="Arial Unicode MS" w:hAnsi="Century Gothic" w:cs="Arial Unicode MS"/>
          <w:b/>
          <w:bCs/>
        </w:rPr>
      </w:pPr>
    </w:p>
    <w:p w14:paraId="49AC299F" w14:textId="77777777" w:rsidR="00EA24F0" w:rsidRPr="00EA24F0" w:rsidRDefault="00EA24F0" w:rsidP="00EA24F0">
      <w:pPr>
        <w:numPr>
          <w:ilvl w:val="0"/>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b/>
          <w:bCs/>
        </w:rPr>
        <w:t>Learners’ experiences</w:t>
      </w:r>
    </w:p>
    <w:p w14:paraId="6CC58736"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The extent to which learners are motivated and actively involved in their own literacy learning and development</w:t>
      </w:r>
    </w:p>
    <w:p w14:paraId="70E10346" w14:textId="77777777" w:rsidR="00EA24F0" w:rsidRPr="00EA24F0" w:rsidRDefault="00EA24F0" w:rsidP="00EA24F0">
      <w:pPr>
        <w:autoSpaceDE w:val="0"/>
        <w:autoSpaceDN w:val="0"/>
        <w:adjustRightInd w:val="0"/>
        <w:rPr>
          <w:rFonts w:ascii="Century Gothic" w:eastAsia="Arial Unicode MS" w:hAnsi="Century Gothic" w:cs="Arial Unicode MS"/>
        </w:rPr>
      </w:pPr>
    </w:p>
    <w:p w14:paraId="03477A90" w14:textId="77777777" w:rsidR="00EA24F0" w:rsidRPr="00EA24F0" w:rsidRDefault="00EA24F0" w:rsidP="00EA24F0">
      <w:pPr>
        <w:numPr>
          <w:ilvl w:val="0"/>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b/>
          <w:bCs/>
        </w:rPr>
        <w:t>The Curriculum</w:t>
      </w:r>
    </w:p>
    <w:p w14:paraId="6835899A"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The continuing development/improvement of the curriculum from this current policy</w:t>
      </w:r>
    </w:p>
    <w:p w14:paraId="68ECC7FD"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 xml:space="preserve">Developing pedagogy, </w:t>
      </w:r>
      <w:proofErr w:type="gramStart"/>
      <w:r w:rsidRPr="00EA24F0">
        <w:rPr>
          <w:rFonts w:ascii="Century Gothic" w:eastAsia="Arial Unicode MS" w:hAnsi="Century Gothic" w:cs="Arial Unicode MS"/>
        </w:rPr>
        <w:t>programmes</w:t>
      </w:r>
      <w:proofErr w:type="gramEnd"/>
      <w:r w:rsidRPr="00EA24F0">
        <w:rPr>
          <w:rFonts w:ascii="Century Gothic" w:eastAsia="Arial Unicode MS" w:hAnsi="Century Gothic" w:cs="Arial Unicode MS"/>
        </w:rPr>
        <w:t xml:space="preserve"> and courses</w:t>
      </w:r>
    </w:p>
    <w:p w14:paraId="5EC12D18"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 xml:space="preserve">Developing/improving transitions between stages (including approaches to and provision for meeting the emotional, </w:t>
      </w:r>
      <w:proofErr w:type="gramStart"/>
      <w:r w:rsidRPr="00EA24F0">
        <w:rPr>
          <w:rFonts w:ascii="Century Gothic" w:eastAsia="Arial Unicode MS" w:hAnsi="Century Gothic" w:cs="Arial Unicode MS"/>
        </w:rPr>
        <w:t>physical</w:t>
      </w:r>
      <w:proofErr w:type="gramEnd"/>
      <w:r w:rsidRPr="00EA24F0">
        <w:rPr>
          <w:rFonts w:ascii="Century Gothic" w:eastAsia="Arial Unicode MS" w:hAnsi="Century Gothic" w:cs="Arial Unicode MS"/>
        </w:rPr>
        <w:t xml:space="preserve"> and social needs of children and young people)</w:t>
      </w:r>
    </w:p>
    <w:p w14:paraId="33EBD90C" w14:textId="77777777" w:rsidR="00EA24F0" w:rsidRPr="00EA24F0" w:rsidRDefault="00EA24F0" w:rsidP="00EA24F0">
      <w:pPr>
        <w:autoSpaceDE w:val="0"/>
        <w:autoSpaceDN w:val="0"/>
        <w:adjustRightInd w:val="0"/>
        <w:rPr>
          <w:rFonts w:ascii="Century Gothic" w:eastAsia="Arial Unicode MS" w:hAnsi="Century Gothic" w:cs="Arial Unicode MS"/>
          <w:b/>
          <w:bCs/>
        </w:rPr>
      </w:pPr>
    </w:p>
    <w:p w14:paraId="79F26757" w14:textId="77777777" w:rsidR="00EA24F0" w:rsidRPr="00EA24F0" w:rsidRDefault="00EA24F0" w:rsidP="00EA24F0">
      <w:pPr>
        <w:numPr>
          <w:ilvl w:val="0"/>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b/>
          <w:bCs/>
        </w:rPr>
        <w:t>Meeting learning needs</w:t>
      </w:r>
    </w:p>
    <w:p w14:paraId="63736778"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 xml:space="preserve">Improved tasks, </w:t>
      </w:r>
      <w:proofErr w:type="gramStart"/>
      <w:r w:rsidRPr="00EA24F0">
        <w:rPr>
          <w:rFonts w:ascii="Century Gothic" w:eastAsia="Arial Unicode MS" w:hAnsi="Century Gothic" w:cs="Arial Unicode MS"/>
        </w:rPr>
        <w:t>activities</w:t>
      </w:r>
      <w:proofErr w:type="gramEnd"/>
      <w:r w:rsidRPr="00EA24F0">
        <w:rPr>
          <w:rFonts w:ascii="Century Gothic" w:eastAsia="Arial Unicode MS" w:hAnsi="Century Gothic" w:cs="Arial Unicode MS"/>
        </w:rPr>
        <w:t xml:space="preserve"> and resources</w:t>
      </w:r>
    </w:p>
    <w:p w14:paraId="5D5551F7"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rPr>
      </w:pPr>
      <w:r w:rsidRPr="00EA24F0">
        <w:rPr>
          <w:rFonts w:ascii="Century Gothic" w:eastAsia="Arial Unicode MS" w:hAnsi="Century Gothic" w:cs="Arial Unicode MS"/>
        </w:rPr>
        <w:t>Identification of learning needs with specific learning targets created</w:t>
      </w:r>
    </w:p>
    <w:p w14:paraId="2D3655BC"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b/>
          <w:bCs/>
        </w:rPr>
      </w:pPr>
      <w:r w:rsidRPr="00EA24F0">
        <w:rPr>
          <w:rFonts w:ascii="Century Gothic" w:eastAsia="Arial Unicode MS" w:hAnsi="Century Gothic" w:cs="Arial Unicode MS"/>
        </w:rPr>
        <w:t>The roles of teachers and specialist staff to best support pupils</w:t>
      </w:r>
    </w:p>
    <w:p w14:paraId="1883E172" w14:textId="77777777" w:rsidR="00EA24F0" w:rsidRPr="00EA24F0" w:rsidRDefault="00EA24F0" w:rsidP="00EA24F0">
      <w:pPr>
        <w:autoSpaceDE w:val="0"/>
        <w:autoSpaceDN w:val="0"/>
        <w:adjustRightInd w:val="0"/>
        <w:rPr>
          <w:rFonts w:ascii="Century Gothic" w:eastAsia="Arial Unicode MS" w:hAnsi="Century Gothic" w:cs="Arial Unicode MS"/>
          <w:b/>
          <w:bCs/>
        </w:rPr>
      </w:pPr>
    </w:p>
    <w:p w14:paraId="166C8538" w14:textId="77777777" w:rsidR="00EA24F0" w:rsidRPr="00EA24F0" w:rsidRDefault="00EA24F0" w:rsidP="00EA24F0">
      <w:pPr>
        <w:numPr>
          <w:ilvl w:val="0"/>
          <w:numId w:val="2"/>
        </w:numPr>
        <w:autoSpaceDE w:val="0"/>
        <w:autoSpaceDN w:val="0"/>
        <w:adjustRightInd w:val="0"/>
        <w:ind w:firstLine="0"/>
        <w:rPr>
          <w:rFonts w:ascii="Century Gothic" w:eastAsia="Arial Unicode MS" w:hAnsi="Century Gothic" w:cs="Arial Unicode MS"/>
          <w:b/>
          <w:bCs/>
          <w:lang w:val="en-US"/>
        </w:rPr>
      </w:pPr>
      <w:r w:rsidRPr="00EA24F0">
        <w:rPr>
          <w:rFonts w:ascii="Century Gothic" w:eastAsia="Arial Unicode MS" w:hAnsi="Century Gothic" w:cs="Arial Unicode MS"/>
          <w:b/>
          <w:bCs/>
        </w:rPr>
        <w:t>Improvements through self-evaluation</w:t>
      </w:r>
    </w:p>
    <w:p w14:paraId="5C3F6EAA" w14:textId="77777777" w:rsidR="00EA24F0" w:rsidRPr="00EA24F0" w:rsidRDefault="00EA24F0" w:rsidP="00EA24F0">
      <w:pPr>
        <w:numPr>
          <w:ilvl w:val="1"/>
          <w:numId w:val="2"/>
        </w:numPr>
        <w:autoSpaceDE w:val="0"/>
        <w:autoSpaceDN w:val="0"/>
        <w:adjustRightInd w:val="0"/>
        <w:ind w:firstLine="0"/>
        <w:rPr>
          <w:rFonts w:ascii="Century Gothic" w:eastAsia="Arial Unicode MS" w:hAnsi="Century Gothic" w:cs="Arial Unicode MS"/>
          <w:b/>
          <w:bCs/>
          <w:lang w:val="en-US"/>
        </w:rPr>
      </w:pPr>
      <w:r w:rsidRPr="00EA24F0">
        <w:rPr>
          <w:rFonts w:ascii="Century Gothic" w:eastAsia="Arial Unicode MS" w:hAnsi="Century Gothic" w:cs="Arial Unicode MS"/>
        </w:rPr>
        <w:t>Continued commitment to self-evaluation to best improve literacy and English involving all stakeholders.</w:t>
      </w:r>
    </w:p>
    <w:p w14:paraId="088547E1" w14:textId="77777777" w:rsidR="00EA24F0" w:rsidRPr="00EA24F0" w:rsidRDefault="00EA24F0" w:rsidP="00EA24F0">
      <w:pPr>
        <w:jc w:val="center"/>
        <w:rPr>
          <w:rFonts w:ascii="Century Gothic" w:eastAsia="Arial Unicode MS" w:hAnsi="Century Gothic" w:cs="Arial Unicode MS"/>
        </w:rPr>
      </w:pPr>
      <w:r w:rsidRPr="00EA24F0">
        <w:rPr>
          <w:rFonts w:ascii="Century Gothic" w:eastAsia="Arial Unicode MS" w:hAnsi="Century Gothic" w:cs="Arial Unicode MS"/>
          <w:lang w:val="en-US"/>
        </w:rPr>
        <w:br w:type="page"/>
      </w:r>
    </w:p>
    <w:p w14:paraId="7C23273A" w14:textId="77777777" w:rsidR="00EA24F0" w:rsidRPr="00EA24F0" w:rsidRDefault="00EA24F0" w:rsidP="00EA24F0">
      <w:pPr>
        <w:rPr>
          <w:rFonts w:ascii="Century Gothic" w:eastAsia="Arial Unicode MS" w:hAnsi="Century Gothic" w:cs="Arial Unicode MS"/>
        </w:rPr>
      </w:pPr>
    </w:p>
    <w:p w14:paraId="6BA4C784" w14:textId="77777777" w:rsidR="00EA24F0" w:rsidRPr="00EA24F0" w:rsidRDefault="00EA24F0" w:rsidP="00EA24F0">
      <w:pPr>
        <w:rPr>
          <w:rFonts w:ascii="Century Gothic" w:eastAsia="Arial Unicode MS" w:hAnsi="Century Gothic" w:cs="Arial Unicode MS"/>
          <w:b/>
          <w:u w:val="single"/>
        </w:rPr>
      </w:pPr>
      <w:r w:rsidRPr="00EA24F0">
        <w:rPr>
          <w:rFonts w:ascii="Century Gothic" w:eastAsia="Arial Unicode MS" w:hAnsi="Century Gothic" w:cs="Arial Unicode MS"/>
          <w:b/>
          <w:u w:val="single"/>
        </w:rPr>
        <w:t>Literacy and English Curriculum Area</w:t>
      </w:r>
    </w:p>
    <w:p w14:paraId="2B86FF14" w14:textId="77777777" w:rsidR="00EA24F0" w:rsidRPr="00EA24F0" w:rsidRDefault="00EA24F0" w:rsidP="00EA24F0">
      <w:pPr>
        <w:rPr>
          <w:rFonts w:ascii="Century Gothic" w:eastAsia="Arial Unicode MS" w:hAnsi="Century Gothic" w:cs="Arial Unicode MS"/>
          <w:b/>
        </w:rPr>
      </w:pPr>
      <w:r w:rsidRPr="00EA24F0">
        <w:rPr>
          <w:rFonts w:ascii="Century Gothic" w:eastAsia="Arial Unicode MS" w:hAnsi="Century Gothic" w:cs="Arial Unicode MS"/>
          <w:b/>
          <w:u w:val="single"/>
        </w:rPr>
        <w:t>Talking &amp; Listening</w:t>
      </w:r>
    </w:p>
    <w:p w14:paraId="74F459EF"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Listening and talking is at the heart of all learning and will take place daily throughout the whole curriculum. A specific lesson on listening and talking will take place regularly and provide the opportunity for the development of specific skills and assessment. </w:t>
      </w:r>
    </w:p>
    <w:p w14:paraId="5D2B2474" w14:textId="77777777" w:rsidR="00EA24F0" w:rsidRPr="00EA24F0" w:rsidRDefault="00EA24F0" w:rsidP="00EA24F0">
      <w:pPr>
        <w:rPr>
          <w:rFonts w:ascii="Century Gothic" w:eastAsia="Arial Unicode MS" w:hAnsi="Century Gothic" w:cs="Arial Unicode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726"/>
        <w:gridCol w:w="726"/>
        <w:gridCol w:w="726"/>
        <w:gridCol w:w="727"/>
        <w:gridCol w:w="726"/>
        <w:gridCol w:w="726"/>
        <w:gridCol w:w="727"/>
      </w:tblGrid>
      <w:tr w:rsidR="00EA24F0" w:rsidRPr="00EA24F0" w14:paraId="444F63E9" w14:textId="77777777" w:rsidTr="00F17A76">
        <w:trPr>
          <w:jc w:val="center"/>
        </w:trPr>
        <w:tc>
          <w:tcPr>
            <w:tcW w:w="3367" w:type="dxa"/>
            <w:shd w:val="clear" w:color="auto" w:fill="E6E6E6"/>
          </w:tcPr>
          <w:p w14:paraId="5B224F14" w14:textId="77777777" w:rsidR="00EA24F0" w:rsidRPr="00EA24F0" w:rsidRDefault="00EA24F0" w:rsidP="00F17A76">
            <w:pPr>
              <w:jc w:val="center"/>
              <w:rPr>
                <w:rFonts w:ascii="Century Gothic" w:eastAsia="Arial Unicode MS" w:hAnsi="Century Gothic" w:cs="Arial Unicode MS"/>
              </w:rPr>
            </w:pPr>
          </w:p>
        </w:tc>
        <w:tc>
          <w:tcPr>
            <w:tcW w:w="726" w:type="dxa"/>
            <w:tcBorders>
              <w:bottom w:val="single" w:sz="4" w:space="0" w:color="auto"/>
            </w:tcBorders>
            <w:shd w:val="clear" w:color="auto" w:fill="E6E6E6"/>
          </w:tcPr>
          <w:p w14:paraId="4E40A368" w14:textId="77777777" w:rsidR="00EA24F0" w:rsidRPr="00EA24F0" w:rsidRDefault="00EA24F0" w:rsidP="00F17A76">
            <w:pPr>
              <w:jc w:val="center"/>
              <w:rPr>
                <w:rFonts w:ascii="Century Gothic" w:eastAsia="Arial Unicode MS" w:hAnsi="Century Gothic" w:cs="Arial Unicode MS"/>
                <w:b/>
              </w:rPr>
            </w:pPr>
            <w:r w:rsidRPr="00EA24F0">
              <w:rPr>
                <w:rFonts w:ascii="Century Gothic" w:eastAsia="Arial Unicode MS" w:hAnsi="Century Gothic" w:cs="Arial Unicode MS"/>
                <w:b/>
              </w:rPr>
              <w:t>P1</w:t>
            </w:r>
          </w:p>
        </w:tc>
        <w:tc>
          <w:tcPr>
            <w:tcW w:w="726" w:type="dxa"/>
            <w:tcBorders>
              <w:bottom w:val="single" w:sz="4" w:space="0" w:color="auto"/>
            </w:tcBorders>
            <w:shd w:val="clear" w:color="auto" w:fill="E6E6E6"/>
          </w:tcPr>
          <w:p w14:paraId="20C9B143" w14:textId="77777777" w:rsidR="00EA24F0" w:rsidRPr="00EA24F0" w:rsidRDefault="00EA24F0" w:rsidP="00F17A76">
            <w:pPr>
              <w:jc w:val="center"/>
              <w:rPr>
                <w:rFonts w:ascii="Century Gothic" w:eastAsia="Arial Unicode MS" w:hAnsi="Century Gothic" w:cs="Arial Unicode MS"/>
                <w:b/>
              </w:rPr>
            </w:pPr>
            <w:r w:rsidRPr="00EA24F0">
              <w:rPr>
                <w:rFonts w:ascii="Century Gothic" w:eastAsia="Arial Unicode MS" w:hAnsi="Century Gothic" w:cs="Arial Unicode MS"/>
                <w:b/>
              </w:rPr>
              <w:t>P2</w:t>
            </w:r>
          </w:p>
        </w:tc>
        <w:tc>
          <w:tcPr>
            <w:tcW w:w="726" w:type="dxa"/>
            <w:tcBorders>
              <w:bottom w:val="single" w:sz="4" w:space="0" w:color="auto"/>
            </w:tcBorders>
            <w:shd w:val="clear" w:color="auto" w:fill="E6E6E6"/>
          </w:tcPr>
          <w:p w14:paraId="74A22111" w14:textId="77777777" w:rsidR="00EA24F0" w:rsidRPr="00EA24F0" w:rsidRDefault="00EA24F0" w:rsidP="00F17A76">
            <w:pPr>
              <w:jc w:val="center"/>
              <w:rPr>
                <w:rFonts w:ascii="Century Gothic" w:eastAsia="Arial Unicode MS" w:hAnsi="Century Gothic" w:cs="Arial Unicode MS"/>
                <w:b/>
              </w:rPr>
            </w:pPr>
            <w:r w:rsidRPr="00EA24F0">
              <w:rPr>
                <w:rFonts w:ascii="Century Gothic" w:eastAsia="Arial Unicode MS" w:hAnsi="Century Gothic" w:cs="Arial Unicode MS"/>
                <w:b/>
              </w:rPr>
              <w:t>P3</w:t>
            </w:r>
          </w:p>
        </w:tc>
        <w:tc>
          <w:tcPr>
            <w:tcW w:w="727" w:type="dxa"/>
            <w:tcBorders>
              <w:bottom w:val="single" w:sz="4" w:space="0" w:color="auto"/>
            </w:tcBorders>
            <w:shd w:val="clear" w:color="auto" w:fill="E6E6E6"/>
          </w:tcPr>
          <w:p w14:paraId="0ADB7F31" w14:textId="77777777" w:rsidR="00EA24F0" w:rsidRPr="00EA24F0" w:rsidRDefault="00EA24F0" w:rsidP="00F17A76">
            <w:pPr>
              <w:jc w:val="center"/>
              <w:rPr>
                <w:rFonts w:ascii="Century Gothic" w:eastAsia="Arial Unicode MS" w:hAnsi="Century Gothic" w:cs="Arial Unicode MS"/>
                <w:b/>
              </w:rPr>
            </w:pPr>
            <w:r w:rsidRPr="00EA24F0">
              <w:rPr>
                <w:rFonts w:ascii="Century Gothic" w:eastAsia="Arial Unicode MS" w:hAnsi="Century Gothic" w:cs="Arial Unicode MS"/>
                <w:b/>
              </w:rPr>
              <w:t>P4</w:t>
            </w:r>
          </w:p>
        </w:tc>
        <w:tc>
          <w:tcPr>
            <w:tcW w:w="726" w:type="dxa"/>
            <w:tcBorders>
              <w:bottom w:val="single" w:sz="4" w:space="0" w:color="auto"/>
            </w:tcBorders>
            <w:shd w:val="clear" w:color="auto" w:fill="E6E6E6"/>
          </w:tcPr>
          <w:p w14:paraId="21AB3193" w14:textId="77777777" w:rsidR="00EA24F0" w:rsidRPr="00EA24F0" w:rsidRDefault="00EA24F0" w:rsidP="00F17A76">
            <w:pPr>
              <w:jc w:val="center"/>
              <w:rPr>
                <w:rFonts w:ascii="Century Gothic" w:eastAsia="Arial Unicode MS" w:hAnsi="Century Gothic" w:cs="Arial Unicode MS"/>
                <w:b/>
              </w:rPr>
            </w:pPr>
            <w:r w:rsidRPr="00EA24F0">
              <w:rPr>
                <w:rFonts w:ascii="Century Gothic" w:eastAsia="Arial Unicode MS" w:hAnsi="Century Gothic" w:cs="Arial Unicode MS"/>
                <w:b/>
              </w:rPr>
              <w:t>P5</w:t>
            </w:r>
          </w:p>
        </w:tc>
        <w:tc>
          <w:tcPr>
            <w:tcW w:w="726" w:type="dxa"/>
            <w:tcBorders>
              <w:bottom w:val="single" w:sz="4" w:space="0" w:color="auto"/>
            </w:tcBorders>
            <w:shd w:val="clear" w:color="auto" w:fill="E6E6E6"/>
          </w:tcPr>
          <w:p w14:paraId="3F99A5C6" w14:textId="77777777" w:rsidR="00EA24F0" w:rsidRPr="00EA24F0" w:rsidRDefault="00EA24F0" w:rsidP="00F17A76">
            <w:pPr>
              <w:jc w:val="center"/>
              <w:rPr>
                <w:rFonts w:ascii="Century Gothic" w:eastAsia="Arial Unicode MS" w:hAnsi="Century Gothic" w:cs="Arial Unicode MS"/>
                <w:b/>
              </w:rPr>
            </w:pPr>
            <w:r w:rsidRPr="00EA24F0">
              <w:rPr>
                <w:rFonts w:ascii="Century Gothic" w:eastAsia="Arial Unicode MS" w:hAnsi="Century Gothic" w:cs="Arial Unicode MS"/>
                <w:b/>
              </w:rPr>
              <w:t>P6</w:t>
            </w:r>
          </w:p>
        </w:tc>
        <w:tc>
          <w:tcPr>
            <w:tcW w:w="727" w:type="dxa"/>
            <w:tcBorders>
              <w:bottom w:val="single" w:sz="4" w:space="0" w:color="auto"/>
            </w:tcBorders>
            <w:shd w:val="clear" w:color="auto" w:fill="E6E6E6"/>
          </w:tcPr>
          <w:p w14:paraId="047980D0" w14:textId="77777777" w:rsidR="00EA24F0" w:rsidRPr="00EA24F0" w:rsidRDefault="00EA24F0" w:rsidP="00F17A76">
            <w:pPr>
              <w:jc w:val="center"/>
              <w:rPr>
                <w:rFonts w:ascii="Century Gothic" w:eastAsia="Arial Unicode MS" w:hAnsi="Century Gothic" w:cs="Arial Unicode MS"/>
                <w:b/>
              </w:rPr>
            </w:pPr>
            <w:r w:rsidRPr="00EA24F0">
              <w:rPr>
                <w:rFonts w:ascii="Century Gothic" w:eastAsia="Arial Unicode MS" w:hAnsi="Century Gothic" w:cs="Arial Unicode MS"/>
                <w:b/>
              </w:rPr>
              <w:t>P7</w:t>
            </w:r>
          </w:p>
        </w:tc>
      </w:tr>
      <w:tr w:rsidR="00EA24F0" w:rsidRPr="00EA24F0" w14:paraId="5B0D7754" w14:textId="77777777" w:rsidTr="00F17A76">
        <w:trPr>
          <w:jc w:val="center"/>
        </w:trPr>
        <w:tc>
          <w:tcPr>
            <w:tcW w:w="3367" w:type="dxa"/>
            <w:shd w:val="clear" w:color="auto" w:fill="E6E6E6"/>
          </w:tcPr>
          <w:p w14:paraId="34B8ABE6"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Listening Skills</w:t>
            </w:r>
          </w:p>
        </w:tc>
        <w:tc>
          <w:tcPr>
            <w:tcW w:w="726" w:type="dxa"/>
            <w:tcBorders>
              <w:bottom w:val="single" w:sz="4" w:space="0" w:color="auto"/>
            </w:tcBorders>
            <w:shd w:val="clear" w:color="auto" w:fill="FF0000"/>
          </w:tcPr>
          <w:p w14:paraId="2BA7709F"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0000"/>
          </w:tcPr>
          <w:p w14:paraId="519843F9"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0000"/>
          </w:tcPr>
          <w:p w14:paraId="59749AD8"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FF0000"/>
          </w:tcPr>
          <w:p w14:paraId="6965462E"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0000"/>
          </w:tcPr>
          <w:p w14:paraId="6D423A42"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0000"/>
          </w:tcPr>
          <w:p w14:paraId="20C1F73B"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FF0000"/>
          </w:tcPr>
          <w:p w14:paraId="4C3652A6" w14:textId="77777777" w:rsidR="00EA24F0" w:rsidRPr="00EA24F0" w:rsidRDefault="00EA24F0" w:rsidP="00F17A76">
            <w:pPr>
              <w:rPr>
                <w:rFonts w:ascii="Century Gothic" w:eastAsia="Arial Unicode MS" w:hAnsi="Century Gothic" w:cs="Arial Unicode MS"/>
              </w:rPr>
            </w:pPr>
          </w:p>
        </w:tc>
      </w:tr>
      <w:tr w:rsidR="00EA24F0" w:rsidRPr="00EA24F0" w14:paraId="735FEA3E" w14:textId="77777777" w:rsidTr="00F17A76">
        <w:trPr>
          <w:jc w:val="center"/>
        </w:trPr>
        <w:tc>
          <w:tcPr>
            <w:tcW w:w="3367" w:type="dxa"/>
            <w:shd w:val="clear" w:color="auto" w:fill="E6E6E6"/>
          </w:tcPr>
          <w:p w14:paraId="2EA7C73B"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Skills of Social Conventions</w:t>
            </w:r>
          </w:p>
        </w:tc>
        <w:tc>
          <w:tcPr>
            <w:tcW w:w="726" w:type="dxa"/>
            <w:tcBorders>
              <w:bottom w:val="single" w:sz="4" w:space="0" w:color="auto"/>
            </w:tcBorders>
            <w:shd w:val="clear" w:color="auto" w:fill="FF9900"/>
          </w:tcPr>
          <w:p w14:paraId="7592E39E"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9900"/>
          </w:tcPr>
          <w:p w14:paraId="1F3325A7"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9900"/>
          </w:tcPr>
          <w:p w14:paraId="083837E3"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FF9900"/>
          </w:tcPr>
          <w:p w14:paraId="6FC4A620"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9900"/>
          </w:tcPr>
          <w:p w14:paraId="66260F56"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FF9900"/>
          </w:tcPr>
          <w:p w14:paraId="5D273DDE"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FF9900"/>
          </w:tcPr>
          <w:p w14:paraId="457D4F81" w14:textId="77777777" w:rsidR="00EA24F0" w:rsidRPr="00EA24F0" w:rsidRDefault="00EA24F0" w:rsidP="00F17A76">
            <w:pPr>
              <w:rPr>
                <w:rFonts w:ascii="Century Gothic" w:eastAsia="Arial Unicode MS" w:hAnsi="Century Gothic" w:cs="Arial Unicode MS"/>
              </w:rPr>
            </w:pPr>
          </w:p>
        </w:tc>
      </w:tr>
      <w:tr w:rsidR="00EA24F0" w:rsidRPr="00EA24F0" w14:paraId="7E304F47" w14:textId="77777777" w:rsidTr="00F17A76">
        <w:trPr>
          <w:jc w:val="center"/>
        </w:trPr>
        <w:tc>
          <w:tcPr>
            <w:tcW w:w="3367" w:type="dxa"/>
            <w:shd w:val="clear" w:color="auto" w:fill="E6E6E6"/>
          </w:tcPr>
          <w:p w14:paraId="41AA3952"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Recounting</w:t>
            </w:r>
          </w:p>
        </w:tc>
        <w:tc>
          <w:tcPr>
            <w:tcW w:w="726" w:type="dxa"/>
            <w:shd w:val="clear" w:color="auto" w:fill="auto"/>
          </w:tcPr>
          <w:p w14:paraId="3A65CEBD"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99CC00"/>
          </w:tcPr>
          <w:p w14:paraId="6EB8FB3B"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99CC00"/>
          </w:tcPr>
          <w:p w14:paraId="498AE6B7"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99CC00"/>
          </w:tcPr>
          <w:p w14:paraId="70C1E40D"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99CC00"/>
          </w:tcPr>
          <w:p w14:paraId="5956C44D"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99CC00"/>
          </w:tcPr>
          <w:p w14:paraId="70B5A84B"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99CC00"/>
          </w:tcPr>
          <w:p w14:paraId="04063BC9" w14:textId="77777777" w:rsidR="00EA24F0" w:rsidRPr="00EA24F0" w:rsidRDefault="00EA24F0" w:rsidP="00F17A76">
            <w:pPr>
              <w:rPr>
                <w:rFonts w:ascii="Century Gothic" w:eastAsia="Arial Unicode MS" w:hAnsi="Century Gothic" w:cs="Arial Unicode MS"/>
              </w:rPr>
            </w:pPr>
          </w:p>
        </w:tc>
      </w:tr>
      <w:tr w:rsidR="00EA24F0" w:rsidRPr="00EA24F0" w14:paraId="73AA52C5" w14:textId="77777777" w:rsidTr="00F17A76">
        <w:trPr>
          <w:jc w:val="center"/>
        </w:trPr>
        <w:tc>
          <w:tcPr>
            <w:tcW w:w="3367" w:type="dxa"/>
            <w:shd w:val="clear" w:color="auto" w:fill="E6E6E6"/>
          </w:tcPr>
          <w:p w14:paraId="1E5E5F04"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Description/Explanation</w:t>
            </w:r>
          </w:p>
        </w:tc>
        <w:tc>
          <w:tcPr>
            <w:tcW w:w="726" w:type="dxa"/>
            <w:shd w:val="clear" w:color="auto" w:fill="auto"/>
          </w:tcPr>
          <w:p w14:paraId="256FD89F"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9966"/>
          </w:tcPr>
          <w:p w14:paraId="4ED62021"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9966"/>
          </w:tcPr>
          <w:p w14:paraId="079B8010"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339966"/>
          </w:tcPr>
          <w:p w14:paraId="738C92C4"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9966"/>
          </w:tcPr>
          <w:p w14:paraId="72E768CE"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9966"/>
          </w:tcPr>
          <w:p w14:paraId="32AC8D90"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339966"/>
          </w:tcPr>
          <w:p w14:paraId="20BFA85A" w14:textId="77777777" w:rsidR="00EA24F0" w:rsidRPr="00EA24F0" w:rsidRDefault="00EA24F0" w:rsidP="00F17A76">
            <w:pPr>
              <w:rPr>
                <w:rFonts w:ascii="Century Gothic" w:eastAsia="Arial Unicode MS" w:hAnsi="Century Gothic" w:cs="Arial Unicode MS"/>
              </w:rPr>
            </w:pPr>
          </w:p>
        </w:tc>
      </w:tr>
      <w:tr w:rsidR="00EA24F0" w:rsidRPr="00EA24F0" w14:paraId="3627A924" w14:textId="77777777" w:rsidTr="00F17A76">
        <w:trPr>
          <w:jc w:val="center"/>
        </w:trPr>
        <w:tc>
          <w:tcPr>
            <w:tcW w:w="3367" w:type="dxa"/>
            <w:shd w:val="clear" w:color="auto" w:fill="E6E6E6"/>
          </w:tcPr>
          <w:p w14:paraId="683633BE"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Giving/Responding to Instructions</w:t>
            </w:r>
          </w:p>
        </w:tc>
        <w:tc>
          <w:tcPr>
            <w:tcW w:w="726" w:type="dxa"/>
            <w:shd w:val="clear" w:color="auto" w:fill="auto"/>
          </w:tcPr>
          <w:p w14:paraId="026BFAAF"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CCCC"/>
          </w:tcPr>
          <w:p w14:paraId="037CCC51"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CCCC"/>
          </w:tcPr>
          <w:p w14:paraId="65B6F081"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33CCCC"/>
          </w:tcPr>
          <w:p w14:paraId="363574B9"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CCCC"/>
          </w:tcPr>
          <w:p w14:paraId="3BCBAF08"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CCCC"/>
          </w:tcPr>
          <w:p w14:paraId="100686DF"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33CCCC"/>
          </w:tcPr>
          <w:p w14:paraId="6570DEFE" w14:textId="77777777" w:rsidR="00EA24F0" w:rsidRPr="00EA24F0" w:rsidRDefault="00EA24F0" w:rsidP="00F17A76">
            <w:pPr>
              <w:rPr>
                <w:rFonts w:ascii="Century Gothic" w:eastAsia="Arial Unicode MS" w:hAnsi="Century Gothic" w:cs="Arial Unicode MS"/>
              </w:rPr>
            </w:pPr>
          </w:p>
        </w:tc>
      </w:tr>
      <w:tr w:rsidR="00EA24F0" w:rsidRPr="00EA24F0" w14:paraId="21C4B1A0" w14:textId="77777777" w:rsidTr="00F17A76">
        <w:trPr>
          <w:jc w:val="center"/>
        </w:trPr>
        <w:tc>
          <w:tcPr>
            <w:tcW w:w="3367" w:type="dxa"/>
            <w:shd w:val="clear" w:color="auto" w:fill="E6E6E6"/>
          </w:tcPr>
          <w:p w14:paraId="2A908F04"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Classification</w:t>
            </w:r>
          </w:p>
        </w:tc>
        <w:tc>
          <w:tcPr>
            <w:tcW w:w="726" w:type="dxa"/>
            <w:shd w:val="clear" w:color="auto" w:fill="auto"/>
          </w:tcPr>
          <w:p w14:paraId="06CB4421" w14:textId="77777777" w:rsidR="00EA24F0" w:rsidRPr="00EA24F0" w:rsidRDefault="00EA24F0" w:rsidP="00F17A76">
            <w:pPr>
              <w:rPr>
                <w:rFonts w:ascii="Century Gothic" w:eastAsia="Arial Unicode MS" w:hAnsi="Century Gothic" w:cs="Arial Unicode MS"/>
                <w:noProof/>
              </w:rPr>
            </w:pPr>
          </w:p>
        </w:tc>
        <w:tc>
          <w:tcPr>
            <w:tcW w:w="726" w:type="dxa"/>
            <w:shd w:val="clear" w:color="auto" w:fill="auto"/>
          </w:tcPr>
          <w:p w14:paraId="3F0157E4"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66FF"/>
          </w:tcPr>
          <w:p w14:paraId="31959E9F"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3366FF"/>
          </w:tcPr>
          <w:p w14:paraId="53F2F69A"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66FF"/>
          </w:tcPr>
          <w:p w14:paraId="2AEB5EAB"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3366FF"/>
          </w:tcPr>
          <w:p w14:paraId="229B8F1A"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3366FF"/>
          </w:tcPr>
          <w:p w14:paraId="44CDAF23" w14:textId="77777777" w:rsidR="00EA24F0" w:rsidRPr="00EA24F0" w:rsidRDefault="00EA24F0" w:rsidP="00F17A76">
            <w:pPr>
              <w:rPr>
                <w:rFonts w:ascii="Century Gothic" w:eastAsia="Arial Unicode MS" w:hAnsi="Century Gothic" w:cs="Arial Unicode MS"/>
              </w:rPr>
            </w:pPr>
          </w:p>
        </w:tc>
      </w:tr>
      <w:tr w:rsidR="00EA24F0" w:rsidRPr="00EA24F0" w14:paraId="747A2B76" w14:textId="77777777" w:rsidTr="00F17A76">
        <w:trPr>
          <w:jc w:val="center"/>
        </w:trPr>
        <w:tc>
          <w:tcPr>
            <w:tcW w:w="3367" w:type="dxa"/>
            <w:shd w:val="clear" w:color="auto" w:fill="E6E6E6"/>
          </w:tcPr>
          <w:p w14:paraId="11DF0DC9"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Questioning and Enquiry</w:t>
            </w:r>
          </w:p>
        </w:tc>
        <w:tc>
          <w:tcPr>
            <w:tcW w:w="726" w:type="dxa"/>
            <w:shd w:val="clear" w:color="auto" w:fill="auto"/>
          </w:tcPr>
          <w:p w14:paraId="35209683" w14:textId="77777777" w:rsidR="00EA24F0" w:rsidRPr="00EA24F0" w:rsidRDefault="00EA24F0" w:rsidP="00F17A76">
            <w:pPr>
              <w:rPr>
                <w:rFonts w:ascii="Century Gothic" w:eastAsia="Arial Unicode MS" w:hAnsi="Century Gothic" w:cs="Arial Unicode MS"/>
                <w:noProof/>
              </w:rPr>
            </w:pPr>
          </w:p>
        </w:tc>
        <w:tc>
          <w:tcPr>
            <w:tcW w:w="726" w:type="dxa"/>
            <w:shd w:val="clear" w:color="auto" w:fill="auto"/>
          </w:tcPr>
          <w:p w14:paraId="3E3AE5CC" w14:textId="77777777" w:rsidR="00EA24F0" w:rsidRPr="00EA24F0" w:rsidRDefault="00EA24F0" w:rsidP="00F17A76">
            <w:pPr>
              <w:rPr>
                <w:rFonts w:ascii="Century Gothic" w:eastAsia="Arial Unicode MS" w:hAnsi="Century Gothic" w:cs="Arial Unicode MS"/>
              </w:rPr>
            </w:pPr>
          </w:p>
        </w:tc>
        <w:tc>
          <w:tcPr>
            <w:tcW w:w="726" w:type="dxa"/>
            <w:shd w:val="clear" w:color="auto" w:fill="auto"/>
          </w:tcPr>
          <w:p w14:paraId="748EA483"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800080"/>
          </w:tcPr>
          <w:p w14:paraId="1F4A3AE4"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800080"/>
          </w:tcPr>
          <w:p w14:paraId="7DC1F5B2"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800080"/>
          </w:tcPr>
          <w:p w14:paraId="14FBA8B3"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800080"/>
          </w:tcPr>
          <w:p w14:paraId="15839866" w14:textId="77777777" w:rsidR="00EA24F0" w:rsidRPr="00EA24F0" w:rsidRDefault="00EA24F0" w:rsidP="00F17A76">
            <w:pPr>
              <w:rPr>
                <w:rFonts w:ascii="Century Gothic" w:eastAsia="Arial Unicode MS" w:hAnsi="Century Gothic" w:cs="Arial Unicode MS"/>
              </w:rPr>
            </w:pPr>
          </w:p>
        </w:tc>
      </w:tr>
      <w:tr w:rsidR="00EA24F0" w:rsidRPr="00EA24F0" w14:paraId="53452C5F" w14:textId="77777777" w:rsidTr="00F17A76">
        <w:trPr>
          <w:jc w:val="center"/>
        </w:trPr>
        <w:tc>
          <w:tcPr>
            <w:tcW w:w="3367" w:type="dxa"/>
            <w:shd w:val="clear" w:color="auto" w:fill="E6E6E6"/>
          </w:tcPr>
          <w:p w14:paraId="0DE246BB"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Negotiation</w:t>
            </w:r>
          </w:p>
        </w:tc>
        <w:tc>
          <w:tcPr>
            <w:tcW w:w="726" w:type="dxa"/>
            <w:shd w:val="clear" w:color="auto" w:fill="auto"/>
          </w:tcPr>
          <w:p w14:paraId="3CC026F6" w14:textId="77777777" w:rsidR="00EA24F0" w:rsidRPr="00EA24F0" w:rsidRDefault="00EA24F0" w:rsidP="00F17A76">
            <w:pPr>
              <w:rPr>
                <w:rFonts w:ascii="Century Gothic" w:eastAsia="Arial Unicode MS" w:hAnsi="Century Gothic" w:cs="Arial Unicode MS"/>
                <w:noProof/>
              </w:rPr>
            </w:pPr>
          </w:p>
        </w:tc>
        <w:tc>
          <w:tcPr>
            <w:tcW w:w="726" w:type="dxa"/>
            <w:shd w:val="clear" w:color="auto" w:fill="auto"/>
          </w:tcPr>
          <w:p w14:paraId="32A37998" w14:textId="77777777" w:rsidR="00EA24F0" w:rsidRPr="00EA24F0" w:rsidRDefault="00EA24F0" w:rsidP="00F17A76">
            <w:pPr>
              <w:rPr>
                <w:rFonts w:ascii="Century Gothic" w:eastAsia="Arial Unicode MS" w:hAnsi="Century Gothic" w:cs="Arial Unicode MS"/>
              </w:rPr>
            </w:pPr>
          </w:p>
        </w:tc>
        <w:tc>
          <w:tcPr>
            <w:tcW w:w="726" w:type="dxa"/>
            <w:shd w:val="clear" w:color="auto" w:fill="auto"/>
          </w:tcPr>
          <w:p w14:paraId="447C87F9" w14:textId="77777777" w:rsidR="00EA24F0" w:rsidRPr="00EA24F0" w:rsidRDefault="00EA24F0" w:rsidP="00F17A76">
            <w:pPr>
              <w:rPr>
                <w:rFonts w:ascii="Century Gothic" w:eastAsia="Arial Unicode MS" w:hAnsi="Century Gothic" w:cs="Arial Unicode MS"/>
                <w:noProof/>
              </w:rPr>
            </w:pPr>
          </w:p>
        </w:tc>
        <w:tc>
          <w:tcPr>
            <w:tcW w:w="727" w:type="dxa"/>
            <w:tcBorders>
              <w:bottom w:val="single" w:sz="4" w:space="0" w:color="auto"/>
            </w:tcBorders>
            <w:shd w:val="clear" w:color="auto" w:fill="auto"/>
          </w:tcPr>
          <w:p w14:paraId="7879276E"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999999"/>
          </w:tcPr>
          <w:p w14:paraId="5AEAAE35" w14:textId="77777777" w:rsidR="00EA24F0" w:rsidRPr="00EA24F0" w:rsidRDefault="00EA24F0" w:rsidP="00F17A76">
            <w:pPr>
              <w:rPr>
                <w:rFonts w:ascii="Century Gothic" w:eastAsia="Arial Unicode MS" w:hAnsi="Century Gothic" w:cs="Arial Unicode MS"/>
              </w:rPr>
            </w:pPr>
          </w:p>
        </w:tc>
        <w:tc>
          <w:tcPr>
            <w:tcW w:w="726" w:type="dxa"/>
            <w:tcBorders>
              <w:bottom w:val="single" w:sz="4" w:space="0" w:color="auto"/>
            </w:tcBorders>
            <w:shd w:val="clear" w:color="auto" w:fill="999999"/>
          </w:tcPr>
          <w:p w14:paraId="7829FBD8" w14:textId="77777777" w:rsidR="00EA24F0" w:rsidRPr="00EA24F0" w:rsidRDefault="00EA24F0" w:rsidP="00F17A76">
            <w:pPr>
              <w:rPr>
                <w:rFonts w:ascii="Century Gothic" w:eastAsia="Arial Unicode MS" w:hAnsi="Century Gothic" w:cs="Arial Unicode MS"/>
              </w:rPr>
            </w:pPr>
          </w:p>
        </w:tc>
        <w:tc>
          <w:tcPr>
            <w:tcW w:w="727" w:type="dxa"/>
            <w:tcBorders>
              <w:bottom w:val="single" w:sz="4" w:space="0" w:color="auto"/>
            </w:tcBorders>
            <w:shd w:val="clear" w:color="auto" w:fill="999999"/>
          </w:tcPr>
          <w:p w14:paraId="7DAF9071" w14:textId="77777777" w:rsidR="00EA24F0" w:rsidRPr="00EA24F0" w:rsidRDefault="00EA24F0" w:rsidP="00F17A76">
            <w:pPr>
              <w:rPr>
                <w:rFonts w:ascii="Century Gothic" w:eastAsia="Arial Unicode MS" w:hAnsi="Century Gothic" w:cs="Arial Unicode MS"/>
              </w:rPr>
            </w:pPr>
          </w:p>
        </w:tc>
      </w:tr>
      <w:tr w:rsidR="00EA24F0" w:rsidRPr="00EA24F0" w14:paraId="62076D68" w14:textId="77777777" w:rsidTr="00F17A76">
        <w:trPr>
          <w:jc w:val="center"/>
        </w:trPr>
        <w:tc>
          <w:tcPr>
            <w:tcW w:w="3367" w:type="dxa"/>
            <w:shd w:val="clear" w:color="auto" w:fill="E6E6E6"/>
          </w:tcPr>
          <w:p w14:paraId="1FC412F4" w14:textId="77777777" w:rsidR="00EA24F0" w:rsidRPr="00EA24F0" w:rsidRDefault="00EA24F0" w:rsidP="00F17A76">
            <w:pPr>
              <w:rPr>
                <w:rFonts w:ascii="Century Gothic" w:eastAsia="Arial Unicode MS" w:hAnsi="Century Gothic" w:cs="Arial Unicode MS"/>
              </w:rPr>
            </w:pPr>
            <w:r w:rsidRPr="00EA24F0">
              <w:rPr>
                <w:rFonts w:ascii="Century Gothic" w:eastAsia="Arial Unicode MS" w:hAnsi="Century Gothic" w:cs="Arial Unicode MS"/>
              </w:rPr>
              <w:t>Persuasion</w:t>
            </w:r>
          </w:p>
        </w:tc>
        <w:tc>
          <w:tcPr>
            <w:tcW w:w="726" w:type="dxa"/>
            <w:shd w:val="clear" w:color="auto" w:fill="auto"/>
          </w:tcPr>
          <w:p w14:paraId="4017D755" w14:textId="77777777" w:rsidR="00EA24F0" w:rsidRPr="00EA24F0" w:rsidRDefault="00EA24F0" w:rsidP="00F17A76">
            <w:pPr>
              <w:rPr>
                <w:rFonts w:ascii="Century Gothic" w:eastAsia="Arial Unicode MS" w:hAnsi="Century Gothic" w:cs="Arial Unicode MS"/>
                <w:noProof/>
              </w:rPr>
            </w:pPr>
          </w:p>
        </w:tc>
        <w:tc>
          <w:tcPr>
            <w:tcW w:w="726" w:type="dxa"/>
            <w:shd w:val="clear" w:color="auto" w:fill="auto"/>
          </w:tcPr>
          <w:p w14:paraId="6DACB6A9" w14:textId="77777777" w:rsidR="00EA24F0" w:rsidRPr="00EA24F0" w:rsidRDefault="00EA24F0" w:rsidP="00F17A76">
            <w:pPr>
              <w:rPr>
                <w:rFonts w:ascii="Century Gothic" w:eastAsia="Arial Unicode MS" w:hAnsi="Century Gothic" w:cs="Arial Unicode MS"/>
              </w:rPr>
            </w:pPr>
          </w:p>
        </w:tc>
        <w:tc>
          <w:tcPr>
            <w:tcW w:w="726" w:type="dxa"/>
            <w:shd w:val="clear" w:color="auto" w:fill="auto"/>
          </w:tcPr>
          <w:p w14:paraId="15E868FC" w14:textId="77777777" w:rsidR="00EA24F0" w:rsidRPr="00EA24F0" w:rsidRDefault="00EA24F0" w:rsidP="00F17A76">
            <w:pPr>
              <w:rPr>
                <w:rFonts w:ascii="Century Gothic" w:eastAsia="Arial Unicode MS" w:hAnsi="Century Gothic" w:cs="Arial Unicode MS"/>
                <w:noProof/>
              </w:rPr>
            </w:pPr>
          </w:p>
        </w:tc>
        <w:tc>
          <w:tcPr>
            <w:tcW w:w="727" w:type="dxa"/>
            <w:shd w:val="clear" w:color="auto" w:fill="auto"/>
          </w:tcPr>
          <w:p w14:paraId="10103B21" w14:textId="77777777" w:rsidR="00EA24F0" w:rsidRPr="00EA24F0" w:rsidRDefault="00EA24F0" w:rsidP="00F17A76">
            <w:pPr>
              <w:rPr>
                <w:rFonts w:ascii="Century Gothic" w:eastAsia="Arial Unicode MS" w:hAnsi="Century Gothic" w:cs="Arial Unicode MS"/>
              </w:rPr>
            </w:pPr>
          </w:p>
        </w:tc>
        <w:tc>
          <w:tcPr>
            <w:tcW w:w="726" w:type="dxa"/>
            <w:shd w:val="clear" w:color="auto" w:fill="auto"/>
          </w:tcPr>
          <w:p w14:paraId="59B92193" w14:textId="77777777" w:rsidR="00EA24F0" w:rsidRPr="00EA24F0" w:rsidRDefault="00EA24F0" w:rsidP="00F17A76">
            <w:pPr>
              <w:rPr>
                <w:rFonts w:ascii="Century Gothic" w:eastAsia="Arial Unicode MS" w:hAnsi="Century Gothic" w:cs="Arial Unicode MS"/>
              </w:rPr>
            </w:pPr>
          </w:p>
        </w:tc>
        <w:tc>
          <w:tcPr>
            <w:tcW w:w="726" w:type="dxa"/>
            <w:shd w:val="clear" w:color="auto" w:fill="FF00FF"/>
          </w:tcPr>
          <w:p w14:paraId="2E49F446" w14:textId="77777777" w:rsidR="00EA24F0" w:rsidRPr="00EA24F0" w:rsidRDefault="00EA24F0" w:rsidP="00F17A76">
            <w:pPr>
              <w:rPr>
                <w:rFonts w:ascii="Century Gothic" w:eastAsia="Arial Unicode MS" w:hAnsi="Century Gothic" w:cs="Arial Unicode MS"/>
              </w:rPr>
            </w:pPr>
          </w:p>
        </w:tc>
        <w:tc>
          <w:tcPr>
            <w:tcW w:w="727" w:type="dxa"/>
            <w:shd w:val="clear" w:color="auto" w:fill="FF00FF"/>
          </w:tcPr>
          <w:p w14:paraId="662CDC2C" w14:textId="77777777" w:rsidR="00EA24F0" w:rsidRPr="00EA24F0" w:rsidRDefault="00EA24F0" w:rsidP="00F17A76">
            <w:pPr>
              <w:rPr>
                <w:rFonts w:ascii="Century Gothic" w:eastAsia="Arial Unicode MS" w:hAnsi="Century Gothic" w:cs="Arial Unicode MS"/>
              </w:rPr>
            </w:pPr>
          </w:p>
        </w:tc>
      </w:tr>
    </w:tbl>
    <w:p w14:paraId="51FD1E6C" w14:textId="77777777" w:rsidR="00EA24F0" w:rsidRPr="00EA24F0" w:rsidRDefault="00EA24F0" w:rsidP="00EA24F0">
      <w:pPr>
        <w:rPr>
          <w:rFonts w:ascii="Century Gothic" w:eastAsia="Arial Unicode MS" w:hAnsi="Century Gothic" w:cs="Arial Unicode MS"/>
        </w:rPr>
      </w:pPr>
    </w:p>
    <w:p w14:paraId="768507CC" w14:textId="77777777" w:rsidR="00EA24F0" w:rsidRPr="00EA24F0" w:rsidRDefault="00EA24F0" w:rsidP="00EA24F0">
      <w:pPr>
        <w:rPr>
          <w:rFonts w:ascii="Century Gothic" w:eastAsia="Arial Unicode MS" w:hAnsi="Century Gothic" w:cs="Arial Unicode MS"/>
          <w:b/>
        </w:rPr>
      </w:pPr>
      <w:r w:rsidRPr="00EA24F0">
        <w:rPr>
          <w:rFonts w:ascii="Century Gothic" w:eastAsia="Arial Unicode MS" w:hAnsi="Century Gothic" w:cs="Arial Unicode MS"/>
          <w:b/>
          <w:u w:val="single"/>
        </w:rPr>
        <w:t>Reading</w:t>
      </w:r>
    </w:p>
    <w:p w14:paraId="688912E5"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In primaries one to three, pupils are taught comprehension and word attack skills using a guided reading approach. All books, both fiction and </w:t>
      </w:r>
      <w:proofErr w:type="spellStart"/>
      <w:proofErr w:type="gramStart"/>
      <w:r w:rsidRPr="00EA24F0">
        <w:rPr>
          <w:rFonts w:ascii="Century Gothic" w:eastAsia="Arial Unicode MS" w:hAnsi="Century Gothic" w:cs="Arial Unicode MS"/>
        </w:rPr>
        <w:t>non fiction</w:t>
      </w:r>
      <w:proofErr w:type="spellEnd"/>
      <w:proofErr w:type="gramEnd"/>
      <w:r w:rsidRPr="00EA24F0">
        <w:rPr>
          <w:rFonts w:ascii="Century Gothic" w:eastAsia="Arial Unicode MS" w:hAnsi="Century Gothic" w:cs="Arial Unicode MS"/>
        </w:rPr>
        <w:t>, are organised by text banding and have been selected from a wide range. Children do not follow a specific reading scheme but are encouraged to read a wide variety of texts matched specifically to their ability</w:t>
      </w:r>
    </w:p>
    <w:p w14:paraId="6DA6C9B5"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Guided reading involves:</w:t>
      </w:r>
    </w:p>
    <w:p w14:paraId="329521E3" w14:textId="77777777" w:rsidR="00EA24F0" w:rsidRPr="00EA24F0" w:rsidRDefault="00EA24F0" w:rsidP="00EA24F0">
      <w:pPr>
        <w:numPr>
          <w:ilvl w:val="0"/>
          <w:numId w:val="4"/>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Introduction/walkthrough (teacher encourages pupils to predict the content and goes through each page, drawing attention to significant or difficult vocabulary). </w:t>
      </w:r>
    </w:p>
    <w:p w14:paraId="1E41C221" w14:textId="77777777" w:rsidR="00EA24F0" w:rsidRPr="00EA24F0" w:rsidRDefault="00EA24F0" w:rsidP="00EA24F0">
      <w:pPr>
        <w:numPr>
          <w:ilvl w:val="0"/>
          <w:numId w:val="4"/>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Independent reading (pupils read text aloud at their own pace, monitored by teacher). </w:t>
      </w:r>
    </w:p>
    <w:p w14:paraId="5BC13C76" w14:textId="77777777" w:rsidR="00EA24F0" w:rsidRPr="00EA24F0" w:rsidRDefault="00EA24F0" w:rsidP="00EA24F0">
      <w:pPr>
        <w:numPr>
          <w:ilvl w:val="0"/>
          <w:numId w:val="4"/>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Returning to the text (discussion of the story linked to characters, events, setting, significant vocabulary, authors choice of words). </w:t>
      </w:r>
    </w:p>
    <w:p w14:paraId="1F3957DB" w14:textId="77777777" w:rsidR="00EA24F0" w:rsidRPr="00EA24F0" w:rsidRDefault="00EA24F0" w:rsidP="00EA24F0">
      <w:pPr>
        <w:numPr>
          <w:ilvl w:val="0"/>
          <w:numId w:val="4"/>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Follow up activities (range of active integrated literacy tasks e.g. sequencing, strip books, etc).</w:t>
      </w:r>
    </w:p>
    <w:p w14:paraId="75EC2FFE"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Children are taught specific word attack strategies including:</w:t>
      </w:r>
    </w:p>
    <w:p w14:paraId="00FA0F66" w14:textId="77777777" w:rsidR="00EA24F0" w:rsidRPr="00EA24F0" w:rsidRDefault="00EA24F0" w:rsidP="00EA24F0">
      <w:pPr>
        <w:numPr>
          <w:ilvl w:val="0"/>
          <w:numId w:val="5"/>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Visual cues (word shape, pictures) </w:t>
      </w:r>
    </w:p>
    <w:p w14:paraId="142D73BB" w14:textId="77777777" w:rsidR="00EA24F0" w:rsidRPr="00EA24F0" w:rsidRDefault="00EA24F0" w:rsidP="00EA24F0">
      <w:pPr>
        <w:numPr>
          <w:ilvl w:val="0"/>
          <w:numId w:val="5"/>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Re-reading (context, grammatical clues) </w:t>
      </w:r>
    </w:p>
    <w:p w14:paraId="2EBD7ED7" w14:textId="77777777" w:rsidR="00EA24F0" w:rsidRPr="00EA24F0" w:rsidRDefault="00EA24F0" w:rsidP="00EA24F0">
      <w:pPr>
        <w:numPr>
          <w:ilvl w:val="0"/>
          <w:numId w:val="5"/>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Visual/Auditory Clues (initial/final letter, phonemes, syllables) </w:t>
      </w:r>
    </w:p>
    <w:p w14:paraId="36B7BC09" w14:textId="77777777" w:rsidR="00EA24F0" w:rsidRPr="00EA24F0" w:rsidRDefault="00EA24F0" w:rsidP="00EA24F0">
      <w:pPr>
        <w:numPr>
          <w:ilvl w:val="0"/>
          <w:numId w:val="5"/>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Sound out all the letters and blend them together. </w:t>
      </w:r>
    </w:p>
    <w:p w14:paraId="41B570C3" w14:textId="77777777" w:rsidR="00EA24F0" w:rsidRPr="00EA24F0" w:rsidRDefault="00EA24F0" w:rsidP="00EA24F0">
      <w:pPr>
        <w:numPr>
          <w:ilvl w:val="0"/>
          <w:numId w:val="5"/>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Read the sentence again.</w:t>
      </w:r>
    </w:p>
    <w:p w14:paraId="4B42A94E" w14:textId="77777777" w:rsidR="00EA24F0" w:rsidRDefault="00EA24F0" w:rsidP="00EA24F0">
      <w:pPr>
        <w:rPr>
          <w:rFonts w:ascii="Century Gothic" w:eastAsia="Arial Unicode MS" w:hAnsi="Century Gothic" w:cs="Arial Unicode MS"/>
        </w:rPr>
      </w:pPr>
    </w:p>
    <w:p w14:paraId="68B3AF92" w14:textId="555C26A0"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lastRenderedPageBreak/>
        <w:t>Comprehension strategies taught will include:</w:t>
      </w:r>
    </w:p>
    <w:p w14:paraId="50635FDC" w14:textId="77777777" w:rsidR="00EA24F0" w:rsidRPr="00EA24F0" w:rsidRDefault="00EA24F0" w:rsidP="00EA24F0">
      <w:pPr>
        <w:numPr>
          <w:ilvl w:val="0"/>
          <w:numId w:val="6"/>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Monitoring understanding – skimming and scanning text, make predictions, </w:t>
      </w:r>
      <w:proofErr w:type="gramStart"/>
      <w:r w:rsidRPr="00EA24F0">
        <w:rPr>
          <w:rFonts w:ascii="Century Gothic" w:eastAsia="Arial Unicode MS" w:hAnsi="Century Gothic" w:cs="Arial Unicode MS"/>
        </w:rPr>
        <w:t>ask</w:t>
      </w:r>
      <w:proofErr w:type="gramEnd"/>
      <w:r w:rsidRPr="00EA24F0">
        <w:rPr>
          <w:rFonts w:ascii="Century Gothic" w:eastAsia="Arial Unicode MS" w:hAnsi="Century Gothic" w:cs="Arial Unicode MS"/>
        </w:rPr>
        <w:t xml:space="preserve"> and answer questions, identifying key words which give information. </w:t>
      </w:r>
    </w:p>
    <w:p w14:paraId="0F616360" w14:textId="77777777" w:rsidR="00EA24F0" w:rsidRPr="00EA24F0" w:rsidRDefault="00EA24F0" w:rsidP="00EA24F0">
      <w:pPr>
        <w:numPr>
          <w:ilvl w:val="0"/>
          <w:numId w:val="6"/>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Summarising – main events, scan for specific information, evaluate text. </w:t>
      </w:r>
    </w:p>
    <w:p w14:paraId="262E154C" w14:textId="77777777" w:rsidR="00EA24F0" w:rsidRPr="00EA24F0" w:rsidRDefault="00EA24F0" w:rsidP="00EA24F0">
      <w:pPr>
        <w:numPr>
          <w:ilvl w:val="0"/>
          <w:numId w:val="6"/>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Recognising story structure – setting, events, and plot. </w:t>
      </w:r>
    </w:p>
    <w:p w14:paraId="50F3B9A8" w14:textId="77777777" w:rsidR="00EA24F0" w:rsidRPr="00EA24F0" w:rsidRDefault="00EA24F0" w:rsidP="00EA24F0">
      <w:pPr>
        <w:numPr>
          <w:ilvl w:val="0"/>
          <w:numId w:val="6"/>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Using pictures and word plans – identifying pictures, diagrams, headings, illustrations that make information clear. </w:t>
      </w:r>
    </w:p>
    <w:p w14:paraId="312652F3" w14:textId="77777777" w:rsidR="00EA24F0" w:rsidRPr="00EA24F0" w:rsidRDefault="00EA24F0" w:rsidP="00EA24F0">
      <w:pPr>
        <w:numPr>
          <w:ilvl w:val="0"/>
          <w:numId w:val="6"/>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Answering questions – ‘Find it, prove it, and talk about it’. </w:t>
      </w:r>
    </w:p>
    <w:p w14:paraId="264903DA" w14:textId="77777777" w:rsidR="00EA24F0" w:rsidRPr="00EA24F0" w:rsidRDefault="00EA24F0" w:rsidP="00EA24F0">
      <w:pPr>
        <w:numPr>
          <w:ilvl w:val="0"/>
          <w:numId w:val="6"/>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Other strategies – use of grammar/word attack/punctuation to </w:t>
      </w:r>
      <w:proofErr w:type="spellStart"/>
      <w:r w:rsidRPr="00EA24F0">
        <w:rPr>
          <w:rFonts w:ascii="Century Gothic" w:eastAsia="Arial Unicode MS" w:hAnsi="Century Gothic" w:cs="Arial Unicode MS"/>
        </w:rPr>
        <w:t>self correct</w:t>
      </w:r>
      <w:proofErr w:type="spellEnd"/>
      <w:r w:rsidRPr="00EA24F0">
        <w:rPr>
          <w:rFonts w:ascii="Century Gothic" w:eastAsia="Arial Unicode MS" w:hAnsi="Century Gothic" w:cs="Arial Unicode MS"/>
        </w:rPr>
        <w:t>, authors’ use of words/phrases/devices.</w:t>
      </w:r>
    </w:p>
    <w:p w14:paraId="5A259849" w14:textId="77777777" w:rsidR="00EA24F0" w:rsidRPr="00EA24F0" w:rsidRDefault="00EA24F0" w:rsidP="00EA24F0">
      <w:pPr>
        <w:rPr>
          <w:rFonts w:ascii="Century Gothic" w:eastAsia="Arial Unicode MS" w:hAnsi="Century Gothic" w:cs="Arial Unicode MS"/>
        </w:rPr>
      </w:pPr>
    </w:p>
    <w:p w14:paraId="6F501D68"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Children progress from the banded books to novels when they demonstrate good levels of comprehension, </w:t>
      </w:r>
      <w:proofErr w:type="gramStart"/>
      <w:r w:rsidRPr="00EA24F0">
        <w:rPr>
          <w:rFonts w:ascii="Century Gothic" w:eastAsia="Arial Unicode MS" w:hAnsi="Century Gothic" w:cs="Arial Unicode MS"/>
        </w:rPr>
        <w:t>fluency</w:t>
      </w:r>
      <w:proofErr w:type="gramEnd"/>
      <w:r w:rsidRPr="00EA24F0">
        <w:rPr>
          <w:rFonts w:ascii="Century Gothic" w:eastAsia="Arial Unicode MS" w:hAnsi="Century Gothic" w:cs="Arial Unicode MS"/>
        </w:rPr>
        <w:t xml:space="preserve"> and independence. This is most often when children reach the end of the gold level of banded books, usually during primary three, when they will progress onto the skinny novels. At this point the children are encouraged to talk about the text </w:t>
      </w:r>
      <w:proofErr w:type="gramStart"/>
      <w:r w:rsidRPr="00EA24F0">
        <w:rPr>
          <w:rFonts w:ascii="Century Gothic" w:eastAsia="Arial Unicode MS" w:hAnsi="Century Gothic" w:cs="Arial Unicode MS"/>
        </w:rPr>
        <w:t>in order to</w:t>
      </w:r>
      <w:proofErr w:type="gramEnd"/>
      <w:r w:rsidRPr="00EA24F0">
        <w:rPr>
          <w:rFonts w:ascii="Century Gothic" w:eastAsia="Arial Unicode MS" w:hAnsi="Century Gothic" w:cs="Arial Unicode MS"/>
        </w:rPr>
        <w:t xml:space="preserve"> search for meaning and show a clear understanding. Developing fluency shifts from reading aloud to being encouraged to read for longer periods of time either independently or with a partner. </w:t>
      </w:r>
    </w:p>
    <w:p w14:paraId="6F850668" w14:textId="77777777" w:rsidR="00EA24F0" w:rsidRPr="00EA24F0" w:rsidRDefault="00EA24F0" w:rsidP="00EA24F0">
      <w:pPr>
        <w:rPr>
          <w:rFonts w:ascii="Century Gothic" w:eastAsia="Arial Unicode MS" w:hAnsi="Century Gothic" w:cs="Arial Unicode MS"/>
        </w:rPr>
      </w:pPr>
    </w:p>
    <w:p w14:paraId="7FF69C17" w14:textId="77777777" w:rsidR="00EA24F0" w:rsidRDefault="00EA24F0" w:rsidP="00EA24F0">
      <w:pPr>
        <w:rPr>
          <w:rFonts w:ascii="Century Gothic" w:eastAsia="Arial Unicode MS" w:hAnsi="Century Gothic" w:cs="Arial Unicode MS"/>
        </w:rPr>
      </w:pPr>
    </w:p>
    <w:p w14:paraId="5D53A5B6" w14:textId="576605BA"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Higher order thinking skills and comprehension strategies taught will include:</w:t>
      </w:r>
    </w:p>
    <w:p w14:paraId="6D09208A" w14:textId="77777777" w:rsidR="00EA24F0" w:rsidRPr="00EA24F0" w:rsidRDefault="00EA24F0" w:rsidP="00EA24F0">
      <w:pPr>
        <w:numPr>
          <w:ilvl w:val="0"/>
          <w:numId w:val="7"/>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Using active thinking about prior knowledge (metacognition) – what do I already know? </w:t>
      </w:r>
    </w:p>
    <w:p w14:paraId="12323DC7" w14:textId="77777777" w:rsidR="00EA24F0" w:rsidRPr="00EA24F0" w:rsidRDefault="00EA24F0" w:rsidP="00EA24F0">
      <w:pPr>
        <w:numPr>
          <w:ilvl w:val="0"/>
          <w:numId w:val="7"/>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Using active thinking about words and phrases (metalinguistic) – developing their vocabulary, word building and knowledge of writer’s craft. </w:t>
      </w:r>
    </w:p>
    <w:p w14:paraId="2C78C7A5" w14:textId="77777777" w:rsidR="00EA24F0" w:rsidRPr="00EA24F0" w:rsidRDefault="00EA24F0" w:rsidP="00EA24F0">
      <w:pPr>
        <w:numPr>
          <w:ilvl w:val="0"/>
          <w:numId w:val="7"/>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Using active thinking about sensory images (visualisation) – creating images/pictures in the mind, abstract ideas, elaborating/comparing/discussing, mind mapping. </w:t>
      </w:r>
    </w:p>
    <w:p w14:paraId="308FE24E" w14:textId="77777777" w:rsidR="00EA24F0" w:rsidRPr="00EA24F0" w:rsidRDefault="00EA24F0" w:rsidP="00EA24F0">
      <w:pPr>
        <w:numPr>
          <w:ilvl w:val="0"/>
          <w:numId w:val="7"/>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Using active thinking to draw inferences (metacognition) – using stated and implied messages to find out about characters, settings, main events, etc. </w:t>
      </w:r>
    </w:p>
    <w:p w14:paraId="1AE98A41" w14:textId="77777777" w:rsidR="00EA24F0" w:rsidRPr="00EA24F0" w:rsidRDefault="00EA24F0" w:rsidP="00EA24F0">
      <w:pPr>
        <w:numPr>
          <w:ilvl w:val="0"/>
          <w:numId w:val="7"/>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Using active thinking to find main ideas (metacognition) – using stated and implied messages, reading between the lines. </w:t>
      </w:r>
    </w:p>
    <w:p w14:paraId="0C6990C5" w14:textId="77777777" w:rsidR="00EA24F0" w:rsidRPr="00EA24F0" w:rsidRDefault="00EA24F0" w:rsidP="00EA24F0">
      <w:pPr>
        <w:numPr>
          <w:ilvl w:val="0"/>
          <w:numId w:val="7"/>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Using active thinking to summarise the text (metacognition) – condensing the key message, summarising the essence of meaning, etc.</w:t>
      </w:r>
    </w:p>
    <w:p w14:paraId="4CD75CA9" w14:textId="77777777" w:rsidR="00EA24F0" w:rsidRDefault="00EA24F0" w:rsidP="00EA24F0">
      <w:pPr>
        <w:rPr>
          <w:rFonts w:ascii="Century Gothic" w:eastAsia="Arial Unicode MS" w:hAnsi="Century Gothic" w:cs="Arial Unicode MS"/>
        </w:rPr>
      </w:pPr>
    </w:p>
    <w:p w14:paraId="1CBEEC4A" w14:textId="77777777" w:rsidR="00EA24F0" w:rsidRDefault="00EA24F0" w:rsidP="00EA24F0">
      <w:pPr>
        <w:rPr>
          <w:rFonts w:ascii="Century Gothic" w:eastAsia="Arial Unicode MS" w:hAnsi="Century Gothic" w:cs="Arial Unicode MS"/>
        </w:rPr>
      </w:pPr>
    </w:p>
    <w:p w14:paraId="48E38F09" w14:textId="7D0AA73E" w:rsidR="00EA24F0" w:rsidRPr="00EA24F0" w:rsidRDefault="00EA24F0" w:rsidP="00EA24F0">
      <w:pPr>
        <w:rPr>
          <w:rFonts w:ascii="Century Gothic" w:eastAsia="Arial Unicode MS" w:hAnsi="Century Gothic" w:cs="Arial Unicode MS"/>
        </w:rPr>
      </w:pPr>
      <w:proofErr w:type="gramStart"/>
      <w:r w:rsidRPr="00EA24F0">
        <w:rPr>
          <w:rFonts w:ascii="Century Gothic" w:eastAsia="Arial Unicode MS" w:hAnsi="Century Gothic" w:cs="Arial Unicode MS"/>
        </w:rPr>
        <w:lastRenderedPageBreak/>
        <w:t>In order to</w:t>
      </w:r>
      <w:proofErr w:type="gramEnd"/>
      <w:r w:rsidRPr="00EA24F0">
        <w:rPr>
          <w:rFonts w:ascii="Century Gothic" w:eastAsia="Arial Unicode MS" w:hAnsi="Century Gothic" w:cs="Arial Unicode MS"/>
        </w:rPr>
        <w:t xml:space="preserve"> develop skills in reading and understanding, children will be encouraged to:</w:t>
      </w:r>
    </w:p>
    <w:p w14:paraId="5CF33252" w14:textId="77777777" w:rsidR="00EA24F0" w:rsidRPr="00EA24F0" w:rsidRDefault="00EA24F0" w:rsidP="00EA24F0">
      <w:pPr>
        <w:numPr>
          <w:ilvl w:val="0"/>
          <w:numId w:val="8"/>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Read, think, </w:t>
      </w:r>
      <w:proofErr w:type="gramStart"/>
      <w:r w:rsidRPr="00EA24F0">
        <w:rPr>
          <w:rFonts w:ascii="Century Gothic" w:eastAsia="Arial Unicode MS" w:hAnsi="Century Gothic" w:cs="Arial Unicode MS"/>
        </w:rPr>
        <w:t>question</w:t>
      </w:r>
      <w:proofErr w:type="gramEnd"/>
      <w:r w:rsidRPr="00EA24F0">
        <w:rPr>
          <w:rFonts w:ascii="Century Gothic" w:eastAsia="Arial Unicode MS" w:hAnsi="Century Gothic" w:cs="Arial Unicode MS"/>
        </w:rPr>
        <w:t xml:space="preserve"> and take notes. </w:t>
      </w:r>
    </w:p>
    <w:p w14:paraId="78DE5CC3" w14:textId="77777777" w:rsidR="00EA24F0" w:rsidRPr="00EA24F0" w:rsidRDefault="00EA24F0" w:rsidP="00EA24F0">
      <w:pPr>
        <w:numPr>
          <w:ilvl w:val="0"/>
          <w:numId w:val="8"/>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Discuss, </w:t>
      </w:r>
      <w:proofErr w:type="gramStart"/>
      <w:r w:rsidRPr="00EA24F0">
        <w:rPr>
          <w:rFonts w:ascii="Century Gothic" w:eastAsia="Arial Unicode MS" w:hAnsi="Century Gothic" w:cs="Arial Unicode MS"/>
        </w:rPr>
        <w:t>share</w:t>
      </w:r>
      <w:proofErr w:type="gramEnd"/>
      <w:r w:rsidRPr="00EA24F0">
        <w:rPr>
          <w:rFonts w:ascii="Century Gothic" w:eastAsia="Arial Unicode MS" w:hAnsi="Century Gothic" w:cs="Arial Unicode MS"/>
        </w:rPr>
        <w:t xml:space="preserve"> and question. </w:t>
      </w:r>
    </w:p>
    <w:p w14:paraId="0599910A" w14:textId="77777777" w:rsidR="00EA24F0" w:rsidRPr="00EA24F0" w:rsidRDefault="00EA24F0" w:rsidP="00EA24F0">
      <w:pPr>
        <w:numPr>
          <w:ilvl w:val="0"/>
          <w:numId w:val="8"/>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Draw conclusions and clarify understanding.</w:t>
      </w:r>
    </w:p>
    <w:p w14:paraId="6F5DEB32"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Word attack strategies are the same for all children from primaries one to seven.</w:t>
      </w:r>
    </w:p>
    <w:p w14:paraId="0114D0B5" w14:textId="77777777" w:rsidR="00EA24F0" w:rsidRPr="00EA24F0" w:rsidRDefault="00EA24F0" w:rsidP="00EA24F0">
      <w:pPr>
        <w:rPr>
          <w:rFonts w:ascii="Century Gothic" w:eastAsia="Arial Unicode MS" w:hAnsi="Century Gothic" w:cs="Arial Unicode MS"/>
        </w:rPr>
      </w:pPr>
    </w:p>
    <w:p w14:paraId="169766D4"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In addition to the teaching of fiction using novels, pupils are provided the opportunities to read a wide range of non-fiction texts. Teachers select appropriate texts to match the children’s ability, books have been sourced to provide challenge, variety and choice and have also </w:t>
      </w:r>
      <w:proofErr w:type="gramStart"/>
      <w:r w:rsidRPr="00EA24F0">
        <w:rPr>
          <w:rFonts w:ascii="Century Gothic" w:eastAsia="Arial Unicode MS" w:hAnsi="Century Gothic" w:cs="Arial Unicode MS"/>
        </w:rPr>
        <w:t>taken into account</w:t>
      </w:r>
      <w:proofErr w:type="gramEnd"/>
      <w:r w:rsidRPr="00EA24F0">
        <w:rPr>
          <w:rFonts w:ascii="Century Gothic" w:eastAsia="Arial Unicode MS" w:hAnsi="Century Gothic" w:cs="Arial Unicode MS"/>
        </w:rPr>
        <w:t xml:space="preserve"> pupil interests.  When teaching non-fiction, teachers must provide opportunities for learners to:</w:t>
      </w:r>
    </w:p>
    <w:p w14:paraId="495099E6" w14:textId="77777777" w:rsidR="00EA24F0" w:rsidRPr="00EA24F0" w:rsidRDefault="00EA24F0" w:rsidP="00EA24F0">
      <w:pPr>
        <w:numPr>
          <w:ilvl w:val="0"/>
          <w:numId w:val="9"/>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Identify and read sections/topics that are of interest. </w:t>
      </w:r>
    </w:p>
    <w:p w14:paraId="342CEB74" w14:textId="77777777" w:rsidR="00EA24F0" w:rsidRPr="00EA24F0" w:rsidRDefault="00EA24F0" w:rsidP="00EA24F0">
      <w:pPr>
        <w:numPr>
          <w:ilvl w:val="0"/>
          <w:numId w:val="9"/>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Record their prior knowledge of the topic. </w:t>
      </w:r>
    </w:p>
    <w:p w14:paraId="3A5189AC" w14:textId="77777777" w:rsidR="00EA24F0" w:rsidRPr="00EA24F0" w:rsidRDefault="00EA24F0" w:rsidP="00EA24F0">
      <w:pPr>
        <w:numPr>
          <w:ilvl w:val="0"/>
          <w:numId w:val="9"/>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Make notes as they read to clarify understanding and allow them to share their thoughts with others. </w:t>
      </w:r>
    </w:p>
    <w:p w14:paraId="651B5EBA" w14:textId="77777777" w:rsidR="00EA24F0" w:rsidRPr="00EA24F0" w:rsidRDefault="00EA24F0" w:rsidP="00EA24F0">
      <w:pPr>
        <w:numPr>
          <w:ilvl w:val="0"/>
          <w:numId w:val="9"/>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Use their notes to produce high quality writing. </w:t>
      </w:r>
    </w:p>
    <w:p w14:paraId="660DFE34" w14:textId="77777777" w:rsidR="00EA24F0" w:rsidRPr="00EA24F0" w:rsidRDefault="00EA24F0" w:rsidP="00EA24F0">
      <w:pPr>
        <w:numPr>
          <w:ilvl w:val="0"/>
          <w:numId w:val="9"/>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Present their knowledge to others. </w:t>
      </w:r>
    </w:p>
    <w:p w14:paraId="41DDFBAA" w14:textId="77777777" w:rsidR="00EA24F0" w:rsidRPr="00EA24F0" w:rsidRDefault="00EA24F0" w:rsidP="00EA24F0">
      <w:pPr>
        <w:numPr>
          <w:ilvl w:val="0"/>
          <w:numId w:val="9"/>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Discuss how their knowledge/opinion has been changed/affected. </w:t>
      </w:r>
    </w:p>
    <w:p w14:paraId="7C0C7C60" w14:textId="77777777" w:rsidR="00EA24F0" w:rsidRPr="00EA24F0" w:rsidRDefault="00EA24F0" w:rsidP="00EA24F0">
      <w:pPr>
        <w:numPr>
          <w:ilvl w:val="0"/>
          <w:numId w:val="9"/>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Carry out further research on the topic using other sources.</w:t>
      </w:r>
    </w:p>
    <w:p w14:paraId="060C63FE"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In addition to </w:t>
      </w:r>
      <w:proofErr w:type="gramStart"/>
      <w:r w:rsidRPr="00EA24F0">
        <w:rPr>
          <w:rFonts w:ascii="Century Gothic" w:eastAsia="Arial Unicode MS" w:hAnsi="Century Gothic" w:cs="Arial Unicode MS"/>
        </w:rPr>
        <w:t>this children</w:t>
      </w:r>
      <w:proofErr w:type="gramEnd"/>
      <w:r w:rsidRPr="00EA24F0">
        <w:rPr>
          <w:rFonts w:ascii="Century Gothic" w:eastAsia="Arial Unicode MS" w:hAnsi="Century Gothic" w:cs="Arial Unicode MS"/>
        </w:rPr>
        <w:t xml:space="preserve"> will be encouraged to participate in paired reading activities with a peer, older child or adult and will be given opportunities to read independently for enjoyment.</w:t>
      </w:r>
    </w:p>
    <w:p w14:paraId="2464B728" w14:textId="77777777" w:rsidR="00EA24F0" w:rsidRPr="00EA24F0" w:rsidRDefault="00EA24F0" w:rsidP="00EA24F0">
      <w:pPr>
        <w:rPr>
          <w:rFonts w:ascii="Century Gothic" w:eastAsia="Arial Unicode MS" w:hAnsi="Century Gothic" w:cs="Arial Unicode MS"/>
        </w:rPr>
      </w:pPr>
    </w:p>
    <w:p w14:paraId="144E8F90" w14:textId="77777777" w:rsidR="00EA24F0" w:rsidRDefault="00EA24F0" w:rsidP="00EA24F0">
      <w:pPr>
        <w:rPr>
          <w:rFonts w:ascii="Century Gothic" w:eastAsia="Arial Unicode MS" w:hAnsi="Century Gothic" w:cs="Arial Unicode MS"/>
          <w:b/>
          <w:u w:val="single"/>
        </w:rPr>
      </w:pPr>
    </w:p>
    <w:p w14:paraId="46D32FA1" w14:textId="53CC5F82" w:rsidR="00EA24F0" w:rsidRPr="00EA24F0" w:rsidRDefault="00EA24F0" w:rsidP="00EA24F0">
      <w:pPr>
        <w:rPr>
          <w:rFonts w:ascii="Century Gothic" w:eastAsia="Arial Unicode MS" w:hAnsi="Century Gothic" w:cs="Arial Unicode MS"/>
          <w:b/>
        </w:rPr>
      </w:pPr>
      <w:r w:rsidRPr="00EA24F0">
        <w:rPr>
          <w:rFonts w:ascii="Century Gothic" w:eastAsia="Arial Unicode MS" w:hAnsi="Century Gothic" w:cs="Arial Unicode MS"/>
          <w:b/>
          <w:u w:val="single"/>
        </w:rPr>
        <w:t>Writing</w:t>
      </w:r>
    </w:p>
    <w:p w14:paraId="2ED712E0"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Children will experience a weekly taught writing lesson during which they will be explicitly taught using the features of genres as detailed in CFE. The six main genres for writing are </w:t>
      </w:r>
      <w:r w:rsidRPr="00EA24F0">
        <w:rPr>
          <w:rFonts w:ascii="Century Gothic" w:eastAsia="Arial Unicode MS" w:hAnsi="Century Gothic" w:cs="Arial Unicode MS"/>
          <w:b/>
        </w:rPr>
        <w:t xml:space="preserve">instructional/procedural, narrative, explanations, information reports, </w:t>
      </w:r>
      <w:proofErr w:type="gramStart"/>
      <w:r w:rsidRPr="00EA24F0">
        <w:rPr>
          <w:rFonts w:ascii="Century Gothic" w:eastAsia="Arial Unicode MS" w:hAnsi="Century Gothic" w:cs="Arial Unicode MS"/>
          <w:b/>
        </w:rPr>
        <w:t>persuasion</w:t>
      </w:r>
      <w:proofErr w:type="gramEnd"/>
      <w:r w:rsidRPr="00EA24F0">
        <w:rPr>
          <w:rFonts w:ascii="Century Gothic" w:eastAsia="Arial Unicode MS" w:hAnsi="Century Gothic" w:cs="Arial Unicode MS"/>
          <w:b/>
        </w:rPr>
        <w:t xml:space="preserve"> and recounts.</w:t>
      </w:r>
      <w:r w:rsidRPr="00EA24F0">
        <w:rPr>
          <w:rFonts w:ascii="Century Gothic" w:eastAsia="Arial Unicode MS" w:hAnsi="Century Gothic" w:cs="Arial Unicode MS"/>
        </w:rPr>
        <w:t xml:space="preserve"> Pupil targets and success criteria for each genre are shared with pupils and a list of core targets across all genres will be inside the front cover of their taught writing jotter. </w:t>
      </w:r>
    </w:p>
    <w:p w14:paraId="0BFBD79F" w14:textId="77777777" w:rsidR="00EA24F0" w:rsidRPr="00EA24F0" w:rsidRDefault="00EA24F0" w:rsidP="00EA24F0">
      <w:pPr>
        <w:rPr>
          <w:rFonts w:ascii="Century Gothic" w:eastAsia="Arial Unicode MS" w:hAnsi="Century Gothic" w:cs="Arial Unicode MS"/>
        </w:rPr>
      </w:pPr>
    </w:p>
    <w:p w14:paraId="578BA3BC"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Children should be encouraged to make use of their skills in writing across all areas of the curriculum. They should consistently demonstrate the same high standards in writing that they have shown during the taught writing lesson.</w:t>
      </w:r>
    </w:p>
    <w:p w14:paraId="23154D3F" w14:textId="77777777" w:rsidR="00EA24F0" w:rsidRPr="00EA24F0" w:rsidRDefault="00EA24F0" w:rsidP="00EA24F0">
      <w:pPr>
        <w:rPr>
          <w:rFonts w:ascii="Century Gothic" w:eastAsia="Arial Unicode MS" w:hAnsi="Century Gothic" w:cs="Arial Unicode MS"/>
        </w:rPr>
      </w:pPr>
    </w:p>
    <w:p w14:paraId="1F3B9FD4" w14:textId="77777777" w:rsidR="00EA24F0" w:rsidRDefault="00EA24F0" w:rsidP="00EA24F0">
      <w:pPr>
        <w:rPr>
          <w:rFonts w:ascii="Century Gothic" w:eastAsia="Arial Unicode MS" w:hAnsi="Century Gothic" w:cs="Arial Unicode MS"/>
        </w:rPr>
      </w:pPr>
    </w:p>
    <w:p w14:paraId="4399F0C9" w14:textId="77777777" w:rsidR="00EA24F0" w:rsidRDefault="00EA24F0" w:rsidP="00EA24F0">
      <w:pPr>
        <w:rPr>
          <w:rFonts w:ascii="Century Gothic" w:eastAsia="Arial Unicode MS" w:hAnsi="Century Gothic" w:cs="Arial Unicode MS"/>
        </w:rPr>
      </w:pPr>
    </w:p>
    <w:p w14:paraId="232622ED" w14:textId="77777777" w:rsidR="00EA24F0" w:rsidRDefault="00EA24F0" w:rsidP="00EA24F0">
      <w:pPr>
        <w:rPr>
          <w:rFonts w:ascii="Century Gothic" w:eastAsia="Arial Unicode MS" w:hAnsi="Century Gothic" w:cs="Arial Unicode MS"/>
        </w:rPr>
      </w:pPr>
    </w:p>
    <w:p w14:paraId="03413D96" w14:textId="03B71ED2"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lastRenderedPageBreak/>
        <w:t>Success in writing is dependent on the development of the following skills:</w:t>
      </w:r>
    </w:p>
    <w:p w14:paraId="78E452D8" w14:textId="77777777" w:rsidR="00EA24F0" w:rsidRPr="00EA24F0" w:rsidRDefault="00EA24F0" w:rsidP="00EA24F0">
      <w:pPr>
        <w:numPr>
          <w:ilvl w:val="0"/>
          <w:numId w:val="10"/>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Accuracy in spelling a range of words. </w:t>
      </w:r>
    </w:p>
    <w:p w14:paraId="6A4B20E1" w14:textId="77777777" w:rsidR="00EA24F0" w:rsidRPr="00EA24F0" w:rsidRDefault="00EA24F0" w:rsidP="00EA24F0">
      <w:pPr>
        <w:numPr>
          <w:ilvl w:val="0"/>
          <w:numId w:val="10"/>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Grammatical knowledge and punctuation. </w:t>
      </w:r>
    </w:p>
    <w:p w14:paraId="5F39449C" w14:textId="77777777" w:rsidR="00EA24F0" w:rsidRPr="00EA24F0" w:rsidRDefault="00EA24F0" w:rsidP="00EA24F0">
      <w:pPr>
        <w:numPr>
          <w:ilvl w:val="0"/>
          <w:numId w:val="10"/>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Understanding of and an ability to write in a variety of forms. </w:t>
      </w:r>
    </w:p>
    <w:p w14:paraId="3309EB97" w14:textId="77777777" w:rsidR="00EA24F0" w:rsidRPr="00EA24F0" w:rsidRDefault="00EA24F0" w:rsidP="00EA24F0">
      <w:pPr>
        <w:numPr>
          <w:ilvl w:val="0"/>
          <w:numId w:val="10"/>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 xml:space="preserve">Ability to appreciate the writer’s craft. </w:t>
      </w:r>
    </w:p>
    <w:p w14:paraId="1E9FCE4F" w14:textId="77777777" w:rsidR="00EA24F0" w:rsidRPr="00EA24F0" w:rsidRDefault="00EA24F0" w:rsidP="00EA24F0">
      <w:pPr>
        <w:numPr>
          <w:ilvl w:val="0"/>
          <w:numId w:val="10"/>
        </w:numPr>
        <w:spacing w:before="100" w:beforeAutospacing="1" w:after="100" w:afterAutospacing="1"/>
        <w:ind w:firstLine="0"/>
        <w:rPr>
          <w:rFonts w:ascii="Century Gothic" w:eastAsia="Arial Unicode MS" w:hAnsi="Century Gothic" w:cs="Arial Unicode MS"/>
        </w:rPr>
      </w:pPr>
      <w:r w:rsidRPr="00EA24F0">
        <w:rPr>
          <w:rFonts w:ascii="Century Gothic" w:eastAsia="Arial Unicode MS" w:hAnsi="Century Gothic" w:cs="Arial Unicode MS"/>
        </w:rPr>
        <w:t>Neat, legible handwriting.</w:t>
      </w:r>
    </w:p>
    <w:p w14:paraId="73BA66FE"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These must be taught specifically through direct teaching, </w:t>
      </w:r>
      <w:proofErr w:type="gramStart"/>
      <w:r w:rsidRPr="00EA24F0">
        <w:rPr>
          <w:rFonts w:ascii="Century Gothic" w:eastAsia="Arial Unicode MS" w:hAnsi="Century Gothic" w:cs="Arial Unicode MS"/>
        </w:rPr>
        <w:t>modelling</w:t>
      </w:r>
      <w:proofErr w:type="gramEnd"/>
      <w:r w:rsidRPr="00EA24F0">
        <w:rPr>
          <w:rFonts w:ascii="Century Gothic" w:eastAsia="Arial Unicode MS" w:hAnsi="Century Gothic" w:cs="Arial Unicode MS"/>
        </w:rPr>
        <w:t xml:space="preserve"> and discussion of the types of text. Children should be given the opportunity to practice these skills </w:t>
      </w:r>
      <w:proofErr w:type="gramStart"/>
      <w:r w:rsidRPr="00EA24F0">
        <w:rPr>
          <w:rFonts w:ascii="Century Gothic" w:eastAsia="Arial Unicode MS" w:hAnsi="Century Gothic" w:cs="Arial Unicode MS"/>
        </w:rPr>
        <w:t>on a daily basis</w:t>
      </w:r>
      <w:proofErr w:type="gramEnd"/>
      <w:r w:rsidRPr="00EA24F0">
        <w:rPr>
          <w:rFonts w:ascii="Century Gothic" w:eastAsia="Arial Unicode MS" w:hAnsi="Century Gothic" w:cs="Arial Unicode MS"/>
        </w:rPr>
        <w:t xml:space="preserve"> through independent writing contexts. All children will experience a weekly taught grammar and handwriting lesson with opportunities for reinforcement and consolidation.</w:t>
      </w:r>
    </w:p>
    <w:p w14:paraId="510E0440" w14:textId="77777777" w:rsidR="00EA24F0" w:rsidRPr="00EA24F0" w:rsidRDefault="00EA24F0" w:rsidP="00EA24F0">
      <w:pPr>
        <w:pStyle w:val="NormalWeb"/>
        <w:spacing w:before="0" w:beforeAutospacing="0" w:after="0" w:afterAutospacing="0"/>
        <w:rPr>
          <w:rStyle w:val="Strong"/>
          <w:rFonts w:ascii="Century Gothic" w:eastAsia="Arial Unicode MS" w:hAnsi="Century Gothic" w:cs="Arial Unicode MS"/>
          <w:sz w:val="24"/>
          <w:szCs w:val="24"/>
          <w:u w:val="single"/>
        </w:rPr>
      </w:pPr>
    </w:p>
    <w:p w14:paraId="21C5ED55"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During writing sessions children will be supported by the class teacher and in some cases a Pupil Support Assistant (PSA) or Support for Learning Teacher. As children’s understanding of the written language progresses, they are encouraged to write independently. </w:t>
      </w:r>
    </w:p>
    <w:p w14:paraId="412EA6CD" w14:textId="77777777" w:rsidR="00EA24F0" w:rsidRPr="00EA24F0" w:rsidRDefault="00EA24F0" w:rsidP="00EA24F0">
      <w:pPr>
        <w:rPr>
          <w:rFonts w:ascii="Century Gothic" w:eastAsia="Arial Unicode MS" w:hAnsi="Century Gothic" w:cs="Arial Unicode MS"/>
        </w:rPr>
      </w:pPr>
    </w:p>
    <w:p w14:paraId="35C1E6E8"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b/>
        </w:rPr>
        <w:t>Grammar and handwriting</w:t>
      </w:r>
      <w:r w:rsidRPr="00EA24F0">
        <w:rPr>
          <w:rFonts w:ascii="Century Gothic" w:eastAsia="Arial Unicode MS" w:hAnsi="Century Gothic" w:cs="Arial Unicode MS"/>
        </w:rPr>
        <w:t xml:space="preserve"> are important technical skills which are developed through specifically taught lessons. We use Nelson Grammar and Handwriting to support the teacher in providing a coherent and progressive course for teaching these technical skills.  During writing </w:t>
      </w:r>
      <w:proofErr w:type="gramStart"/>
      <w:r w:rsidRPr="00EA24F0">
        <w:rPr>
          <w:rFonts w:ascii="Century Gothic" w:eastAsia="Arial Unicode MS" w:hAnsi="Century Gothic" w:cs="Arial Unicode MS"/>
        </w:rPr>
        <w:t>lessons</w:t>
      </w:r>
      <w:proofErr w:type="gramEnd"/>
      <w:r w:rsidRPr="00EA24F0">
        <w:rPr>
          <w:rFonts w:ascii="Century Gothic" w:eastAsia="Arial Unicode MS" w:hAnsi="Century Gothic" w:cs="Arial Unicode MS"/>
        </w:rPr>
        <w:t xml:space="preserve"> the children will be expected to demonstrate their ability and understanding of these skills.</w:t>
      </w:r>
    </w:p>
    <w:p w14:paraId="6AC4235A" w14:textId="77777777" w:rsidR="00EA24F0" w:rsidRPr="00EA24F0" w:rsidRDefault="00EA24F0" w:rsidP="00EA24F0">
      <w:pPr>
        <w:rPr>
          <w:rFonts w:ascii="Century Gothic" w:eastAsia="Arial Unicode MS" w:hAnsi="Century Gothic" w:cs="Arial Unicode MS"/>
        </w:rPr>
      </w:pPr>
    </w:p>
    <w:p w14:paraId="018D2212"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At the editing stage children are encouraged to read over their work, check spelling, add detail and make improvements.</w:t>
      </w:r>
    </w:p>
    <w:p w14:paraId="1E60AF15" w14:textId="77777777" w:rsidR="00EA24F0" w:rsidRPr="00EA24F0" w:rsidRDefault="00EA24F0" w:rsidP="00EA24F0">
      <w:pPr>
        <w:jc w:val="both"/>
        <w:rPr>
          <w:rFonts w:ascii="Century Gothic" w:eastAsia="Arial Unicode MS" w:hAnsi="Century Gothic" w:cs="Arial Unicode MS"/>
          <w:b/>
        </w:rPr>
      </w:pPr>
    </w:p>
    <w:p w14:paraId="7E29885A" w14:textId="77777777" w:rsidR="00EA24F0" w:rsidRPr="00EA24F0" w:rsidRDefault="00EA24F0" w:rsidP="00EA24F0">
      <w:pPr>
        <w:autoSpaceDE w:val="0"/>
        <w:rPr>
          <w:rFonts w:ascii="Century Gothic" w:eastAsia="Arial Unicode MS" w:hAnsi="Century Gothic" w:cs="Arial Unicode MS"/>
          <w:b/>
          <w:bCs/>
        </w:rPr>
      </w:pPr>
      <w:r w:rsidRPr="00EA24F0">
        <w:rPr>
          <w:rFonts w:ascii="Century Gothic" w:eastAsia="Arial Unicode MS" w:hAnsi="Century Gothic" w:cs="Arial Unicode MS"/>
          <w:b/>
          <w:u w:val="single"/>
        </w:rPr>
        <w:t xml:space="preserve">Phonics &amp; Spelling </w:t>
      </w:r>
    </w:p>
    <w:p w14:paraId="1A60D43B"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In primaries one to three, spelling and phonics are taught separately.  In phonics, children are taught the initial sounds before moving on to phonemes. Sounds and phonemes are taught using a variety of strategies including songs, </w:t>
      </w:r>
      <w:proofErr w:type="gramStart"/>
      <w:r w:rsidRPr="00EA24F0">
        <w:rPr>
          <w:rFonts w:ascii="Century Gothic" w:eastAsia="Arial Unicode MS" w:hAnsi="Century Gothic" w:cs="Arial Unicode MS"/>
        </w:rPr>
        <w:t>rhymes</w:t>
      </w:r>
      <w:proofErr w:type="gramEnd"/>
      <w:r w:rsidRPr="00EA24F0">
        <w:rPr>
          <w:rFonts w:ascii="Century Gothic" w:eastAsia="Arial Unicode MS" w:hAnsi="Century Gothic" w:cs="Arial Unicode MS"/>
        </w:rPr>
        <w:t xml:space="preserve"> and magnetic letters. The Jolly Phonics resource is used at this stage.</w:t>
      </w:r>
    </w:p>
    <w:p w14:paraId="0FBA8A1E" w14:textId="77777777" w:rsidR="00EA24F0" w:rsidRPr="00EA24F0" w:rsidRDefault="00EA24F0" w:rsidP="00EA24F0">
      <w:pPr>
        <w:rPr>
          <w:rFonts w:ascii="Century Gothic" w:eastAsia="Arial Unicode MS" w:hAnsi="Century Gothic" w:cs="Arial Unicode MS"/>
        </w:rPr>
      </w:pPr>
    </w:p>
    <w:p w14:paraId="02515A99"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 xml:space="preserve">Pupils are quickly encouraged to blend their taught sounds together to make words. Using magnetic boards children are encouraged to </w:t>
      </w:r>
      <w:r w:rsidRPr="00EA24F0">
        <w:rPr>
          <w:rFonts w:ascii="Century Gothic" w:eastAsia="Arial Unicode MS" w:hAnsi="Century Gothic" w:cs="Arial Unicode MS"/>
          <w:b/>
        </w:rPr>
        <w:t>say, make/break, blend, read and write</w:t>
      </w:r>
      <w:r w:rsidRPr="00EA24F0">
        <w:rPr>
          <w:rFonts w:ascii="Century Gothic" w:eastAsia="Arial Unicode MS" w:hAnsi="Century Gothic" w:cs="Arial Unicode MS"/>
        </w:rPr>
        <w:t xml:space="preserve"> words using their magnetic letters.  At primary two and three the children are encouraged to cover the word before they write it.</w:t>
      </w:r>
    </w:p>
    <w:p w14:paraId="060D4DD1" w14:textId="77777777" w:rsidR="00EA24F0" w:rsidRPr="00EA24F0" w:rsidRDefault="00EA24F0" w:rsidP="00EA24F0">
      <w:pPr>
        <w:rPr>
          <w:rFonts w:ascii="Century Gothic" w:eastAsia="Arial Unicode MS" w:hAnsi="Century Gothic" w:cs="Arial Unicode MS"/>
        </w:rPr>
      </w:pPr>
    </w:p>
    <w:p w14:paraId="476F012D"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t>Common words form the basis of the spelling programme. Pupils are introduced to the words appropriate at their stage and are encouraged to read and write these words correctly through focused lessons and in their daily writing activities. At primary two and three spelling will also involve words linked to the learned phoneme and activities may include dictation.</w:t>
      </w:r>
    </w:p>
    <w:p w14:paraId="088CF94D" w14:textId="77777777" w:rsidR="00EA24F0" w:rsidRPr="00EA24F0" w:rsidRDefault="00EA24F0" w:rsidP="00EA24F0">
      <w:pPr>
        <w:rPr>
          <w:rFonts w:ascii="Century Gothic" w:eastAsia="Arial Unicode MS" w:hAnsi="Century Gothic" w:cs="Arial Unicode MS"/>
        </w:rPr>
      </w:pPr>
    </w:p>
    <w:p w14:paraId="2344C0FD" w14:textId="77777777" w:rsidR="00EA24F0" w:rsidRPr="00EA24F0" w:rsidRDefault="00EA24F0" w:rsidP="00EA24F0">
      <w:pPr>
        <w:rPr>
          <w:rFonts w:ascii="Century Gothic" w:eastAsia="Arial Unicode MS" w:hAnsi="Century Gothic" w:cs="Arial Unicode MS"/>
        </w:rPr>
      </w:pPr>
      <w:r w:rsidRPr="00EA24F0">
        <w:rPr>
          <w:rFonts w:ascii="Century Gothic" w:eastAsia="Arial Unicode MS" w:hAnsi="Century Gothic" w:cs="Arial Unicode MS"/>
        </w:rPr>
        <w:lastRenderedPageBreak/>
        <w:t xml:space="preserve">In primaries four to seven, spelling and phonics are more combined. Children will receive regular input on specific spelling patterns, rules and strategies and use a variety of activities </w:t>
      </w:r>
      <w:proofErr w:type="gramStart"/>
      <w:r w:rsidRPr="00EA24F0">
        <w:rPr>
          <w:rFonts w:ascii="Century Gothic" w:eastAsia="Arial Unicode MS" w:hAnsi="Century Gothic" w:cs="Arial Unicode MS"/>
        </w:rPr>
        <w:t>on a daily basis</w:t>
      </w:r>
      <w:proofErr w:type="gramEnd"/>
      <w:r w:rsidRPr="00EA24F0">
        <w:rPr>
          <w:rFonts w:ascii="Century Gothic" w:eastAsia="Arial Unicode MS" w:hAnsi="Century Gothic" w:cs="Arial Unicode MS"/>
        </w:rPr>
        <w:t xml:space="preserve"> to reinforce these. The school’s core programme is intended to be a natural progression from the spelling component of the </w:t>
      </w:r>
      <w:r w:rsidRPr="00EA24F0">
        <w:rPr>
          <w:rFonts w:ascii="Century Gothic" w:eastAsia="Arial Unicode MS" w:hAnsi="Century Gothic" w:cs="Arial Unicode MS"/>
          <w:i/>
          <w:iCs/>
        </w:rPr>
        <w:t>North Lanarkshire Active Literacy</w:t>
      </w:r>
      <w:r w:rsidRPr="00EA24F0">
        <w:rPr>
          <w:rFonts w:ascii="Century Gothic" w:eastAsia="Arial Unicode MS" w:hAnsi="Century Gothic" w:cs="Arial Unicode MS"/>
        </w:rPr>
        <w:t xml:space="preserve"> programme. Level 1 of the core programme covers the same phonics (along with similar </w:t>
      </w:r>
      <w:proofErr w:type="gramStart"/>
      <w:r w:rsidRPr="00EA24F0">
        <w:rPr>
          <w:rFonts w:ascii="Century Gothic" w:eastAsia="Arial Unicode MS" w:hAnsi="Century Gothic" w:cs="Arial Unicode MS"/>
        </w:rPr>
        <w:t>key-words</w:t>
      </w:r>
      <w:proofErr w:type="gramEnd"/>
      <w:r w:rsidRPr="00EA24F0">
        <w:rPr>
          <w:rFonts w:ascii="Century Gothic" w:eastAsia="Arial Unicode MS" w:hAnsi="Century Gothic" w:cs="Arial Unicode MS"/>
        </w:rPr>
        <w:t xml:space="preserve">) as the lists of spelling words in </w:t>
      </w:r>
      <w:r w:rsidRPr="00EA24F0">
        <w:rPr>
          <w:rFonts w:ascii="Century Gothic" w:eastAsia="Arial Unicode MS" w:hAnsi="Century Gothic" w:cs="Arial Unicode MS"/>
          <w:i/>
          <w:iCs/>
        </w:rPr>
        <w:t>Active Literacy.  </w:t>
      </w:r>
      <w:r w:rsidRPr="00EA24F0">
        <w:rPr>
          <w:rFonts w:ascii="Century Gothic" w:eastAsia="Arial Unicode MS" w:hAnsi="Century Gothic" w:cs="Arial Unicode MS"/>
        </w:rPr>
        <w:t xml:space="preserve">It is hoped, therefore, that the majority of pupils who go through the initial three stages of </w:t>
      </w:r>
      <w:r w:rsidRPr="00EA24F0">
        <w:rPr>
          <w:rFonts w:ascii="Century Gothic" w:eastAsia="Arial Unicode MS" w:hAnsi="Century Gothic" w:cs="Arial Unicode MS"/>
          <w:i/>
          <w:iCs/>
        </w:rPr>
        <w:t>Active Literacy</w:t>
      </w:r>
      <w:r w:rsidRPr="00EA24F0">
        <w:rPr>
          <w:rFonts w:ascii="Century Gothic" w:eastAsia="Arial Unicode MS" w:hAnsi="Century Gothic" w:cs="Arial Unicode MS"/>
        </w:rPr>
        <w:t xml:space="preserve"> will arrive in Primary 4 with a spelling age in line with (or above) their chronological age and will be able to embark on the core programme at least midway through Level </w:t>
      </w:r>
    </w:p>
    <w:p w14:paraId="1FAC5E5D" w14:textId="77777777" w:rsidR="00EA24F0" w:rsidRPr="00EA24F0" w:rsidRDefault="00EA24F0" w:rsidP="00EA24F0">
      <w:pPr>
        <w:rPr>
          <w:rFonts w:ascii="Century Gothic" w:eastAsia="Arial Unicode MS" w:hAnsi="Century Gothic" w:cs="Arial Unicode MS"/>
        </w:rPr>
      </w:pPr>
    </w:p>
    <w:p w14:paraId="32ACCEF5" w14:textId="77777777" w:rsidR="00EA24F0" w:rsidRPr="00EA24F0" w:rsidRDefault="00EA24F0" w:rsidP="00EA24F0">
      <w:pPr>
        <w:rPr>
          <w:rFonts w:ascii="Century Gothic" w:eastAsia="Arial Unicode MS" w:hAnsi="Century Gothic" w:cs="Arial Unicode MS"/>
          <w:b/>
          <w:u w:val="single"/>
          <w:lang w:val="en-US"/>
        </w:rPr>
      </w:pPr>
      <w:r w:rsidRPr="00EA24F0">
        <w:rPr>
          <w:rFonts w:ascii="Century Gothic" w:eastAsia="Arial Unicode MS" w:hAnsi="Century Gothic" w:cs="Arial Unicode MS"/>
          <w:b/>
          <w:u w:val="single"/>
          <w:lang w:val="en-US"/>
        </w:rPr>
        <w:t>Interdisciplinary Learning (IDL)</w:t>
      </w:r>
    </w:p>
    <w:p w14:paraId="2A8C572F" w14:textId="77777777" w:rsidR="00EA24F0" w:rsidRPr="00EA24F0" w:rsidRDefault="00EA24F0" w:rsidP="00EA24F0">
      <w:pPr>
        <w:shd w:val="clear" w:color="auto" w:fill="FFFFFF"/>
        <w:rPr>
          <w:rFonts w:ascii="Century Gothic" w:eastAsia="Arial Unicode MS" w:hAnsi="Century Gothic" w:cs="Arial Unicode MS"/>
        </w:rPr>
      </w:pPr>
      <w:r w:rsidRPr="00EA24F0">
        <w:rPr>
          <w:rFonts w:ascii="Century Gothic" w:eastAsia="Arial Unicode MS" w:hAnsi="Century Gothic" w:cs="Arial Unicode MS"/>
        </w:rPr>
        <w:t>Effective interdisciplinary learning:</w:t>
      </w:r>
    </w:p>
    <w:p w14:paraId="64F9792B" w14:textId="77777777" w:rsidR="00EA24F0" w:rsidRPr="00EA24F0" w:rsidRDefault="00EA24F0" w:rsidP="00EA24F0">
      <w:pPr>
        <w:numPr>
          <w:ilvl w:val="0"/>
          <w:numId w:val="3"/>
        </w:numPr>
        <w:shd w:val="clear" w:color="auto" w:fill="FFFFFF"/>
        <w:ind w:firstLine="0"/>
        <w:rPr>
          <w:rFonts w:ascii="Century Gothic" w:eastAsia="Arial Unicode MS" w:hAnsi="Century Gothic" w:cs="Arial Unicode MS"/>
        </w:rPr>
      </w:pPr>
      <w:r w:rsidRPr="00EA24F0">
        <w:rPr>
          <w:rFonts w:ascii="Century Gothic" w:eastAsia="Arial Unicode MS" w:hAnsi="Century Gothic" w:cs="Arial Unicode MS"/>
        </w:rPr>
        <w:t>can take the form of individual one-off projects or longer courses of study</w:t>
      </w:r>
    </w:p>
    <w:p w14:paraId="51AA5151" w14:textId="77777777" w:rsidR="00EA24F0" w:rsidRPr="00EA24F0" w:rsidRDefault="00EA24F0" w:rsidP="00EA24F0">
      <w:pPr>
        <w:numPr>
          <w:ilvl w:val="0"/>
          <w:numId w:val="3"/>
        </w:numPr>
        <w:shd w:val="clear" w:color="auto" w:fill="FFFFFF"/>
        <w:ind w:firstLine="0"/>
        <w:rPr>
          <w:rFonts w:ascii="Century Gothic" w:eastAsia="Arial Unicode MS" w:hAnsi="Century Gothic" w:cs="Arial Unicode MS"/>
        </w:rPr>
      </w:pPr>
      <w:r w:rsidRPr="00EA24F0">
        <w:rPr>
          <w:rFonts w:ascii="Century Gothic" w:eastAsia="Arial Unicode MS" w:hAnsi="Century Gothic" w:cs="Arial Unicode MS"/>
        </w:rPr>
        <w:t>is planned around clear purposes</w:t>
      </w:r>
    </w:p>
    <w:p w14:paraId="0DFE8372" w14:textId="77777777" w:rsidR="00EA24F0" w:rsidRPr="00EA24F0" w:rsidRDefault="00EA24F0" w:rsidP="00EA24F0">
      <w:pPr>
        <w:numPr>
          <w:ilvl w:val="0"/>
          <w:numId w:val="3"/>
        </w:numPr>
        <w:shd w:val="clear" w:color="auto" w:fill="FFFFFF"/>
        <w:ind w:firstLine="0"/>
        <w:rPr>
          <w:rFonts w:ascii="Century Gothic" w:eastAsia="Arial Unicode MS" w:hAnsi="Century Gothic" w:cs="Arial Unicode MS"/>
        </w:rPr>
      </w:pPr>
      <w:r w:rsidRPr="00EA24F0">
        <w:rPr>
          <w:rFonts w:ascii="Century Gothic" w:eastAsia="Arial Unicode MS" w:hAnsi="Century Gothic" w:cs="Arial Unicode MS"/>
        </w:rPr>
        <w:t>is based upon experiences and outcomes drawn from different curriculum areas or subjects within them</w:t>
      </w:r>
    </w:p>
    <w:p w14:paraId="780558EB" w14:textId="77777777" w:rsidR="00EA24F0" w:rsidRPr="00EA24F0" w:rsidRDefault="00EA24F0" w:rsidP="00EA24F0">
      <w:pPr>
        <w:numPr>
          <w:ilvl w:val="0"/>
          <w:numId w:val="3"/>
        </w:numPr>
        <w:shd w:val="clear" w:color="auto" w:fill="FFFFFF"/>
        <w:ind w:firstLine="0"/>
        <w:rPr>
          <w:rFonts w:ascii="Century Gothic" w:eastAsia="Arial Unicode MS" w:hAnsi="Century Gothic" w:cs="Arial Unicode MS"/>
        </w:rPr>
      </w:pPr>
      <w:r w:rsidRPr="00EA24F0">
        <w:rPr>
          <w:rFonts w:ascii="Century Gothic" w:eastAsia="Arial Unicode MS" w:hAnsi="Century Gothic" w:cs="Arial Unicode MS"/>
        </w:rPr>
        <w:t>ensures progression in skills and in knowledge and understanding</w:t>
      </w:r>
    </w:p>
    <w:p w14:paraId="00312B88" w14:textId="77777777" w:rsidR="00EA24F0" w:rsidRPr="00EA24F0" w:rsidRDefault="00EA24F0" w:rsidP="00EA24F0">
      <w:pPr>
        <w:numPr>
          <w:ilvl w:val="0"/>
          <w:numId w:val="3"/>
        </w:numPr>
        <w:shd w:val="clear" w:color="auto" w:fill="FFFFFF"/>
        <w:ind w:firstLine="0"/>
        <w:rPr>
          <w:rFonts w:ascii="Century Gothic" w:eastAsia="Arial Unicode MS" w:hAnsi="Century Gothic" w:cs="Arial Unicode MS"/>
        </w:rPr>
      </w:pPr>
      <w:r w:rsidRPr="00EA24F0">
        <w:rPr>
          <w:rFonts w:ascii="Century Gothic" w:eastAsia="Arial Unicode MS" w:hAnsi="Century Gothic" w:cs="Arial Unicode MS"/>
        </w:rPr>
        <w:t>can provide opportunities for mixed stage learning which is interest based</w:t>
      </w:r>
    </w:p>
    <w:p w14:paraId="795FB321" w14:textId="77777777" w:rsidR="00EA24F0" w:rsidRPr="00EA24F0" w:rsidRDefault="00EA24F0" w:rsidP="00EA24F0">
      <w:pPr>
        <w:shd w:val="clear" w:color="auto" w:fill="FFFFFF"/>
        <w:rPr>
          <w:rFonts w:ascii="Century Gothic" w:eastAsia="Arial Unicode MS" w:hAnsi="Century Gothic" w:cs="Arial Unicode MS"/>
        </w:rPr>
      </w:pPr>
    </w:p>
    <w:p w14:paraId="6767F811" w14:textId="77777777" w:rsidR="00EA24F0" w:rsidRPr="00EA24F0" w:rsidRDefault="00EA24F0" w:rsidP="00EA24F0">
      <w:pPr>
        <w:shd w:val="clear" w:color="auto" w:fill="FFFFFF"/>
        <w:rPr>
          <w:rFonts w:ascii="Century Gothic" w:eastAsia="Arial Unicode MS" w:hAnsi="Century Gothic" w:cs="Arial Unicode MS"/>
        </w:rPr>
      </w:pPr>
      <w:r w:rsidRPr="00EA24F0">
        <w:rPr>
          <w:rFonts w:ascii="Century Gothic" w:eastAsia="Arial Unicode MS" w:hAnsi="Century Gothic" w:cs="Arial Unicode MS"/>
        </w:rPr>
        <w:t xml:space="preserve">The Foveran School curriculum includes space for learning beyond subject boundaries, so that children can make connections between different areas of learning. Interdisciplinary studies, based upon groupings of experiences and outcomes from within and across curriculum areas, can provide relevant, </w:t>
      </w:r>
      <w:proofErr w:type="gramStart"/>
      <w:r w:rsidRPr="00EA24F0">
        <w:rPr>
          <w:rFonts w:ascii="Century Gothic" w:eastAsia="Arial Unicode MS" w:hAnsi="Century Gothic" w:cs="Arial Unicode MS"/>
        </w:rPr>
        <w:t>challenging</w:t>
      </w:r>
      <w:proofErr w:type="gramEnd"/>
      <w:r w:rsidRPr="00EA24F0">
        <w:rPr>
          <w:rFonts w:ascii="Century Gothic" w:eastAsia="Arial Unicode MS" w:hAnsi="Century Gothic" w:cs="Arial Unicode MS"/>
        </w:rPr>
        <w:t xml:space="preserve"> and enjoyable learning experiences and stimulating contexts to meet the varied needs of children and young people. </w:t>
      </w:r>
    </w:p>
    <w:p w14:paraId="1AA48ECD" w14:textId="77777777" w:rsidR="00EA24F0" w:rsidRPr="00EA24F0" w:rsidRDefault="00EA24F0" w:rsidP="00EA24F0">
      <w:pPr>
        <w:rPr>
          <w:rFonts w:ascii="Century Gothic" w:eastAsia="Arial Unicode MS" w:hAnsi="Century Gothic" w:cs="Arial Unicode MS"/>
          <w:b/>
          <w:u w:val="single"/>
          <w:lang w:val="en-US"/>
        </w:rPr>
      </w:pPr>
    </w:p>
    <w:p w14:paraId="36071428" w14:textId="77777777" w:rsidR="00EA24F0" w:rsidRPr="00EA24F0" w:rsidRDefault="00EA24F0" w:rsidP="00EA24F0">
      <w:pPr>
        <w:rPr>
          <w:rFonts w:ascii="Century Gothic" w:eastAsia="Arial Unicode MS" w:hAnsi="Century Gothic" w:cs="Arial Unicode MS"/>
          <w:b/>
          <w:u w:val="single"/>
          <w:lang w:val="en-US"/>
        </w:rPr>
      </w:pPr>
      <w:r w:rsidRPr="00EA24F0">
        <w:rPr>
          <w:rFonts w:ascii="Century Gothic" w:eastAsia="Arial Unicode MS" w:hAnsi="Century Gothic" w:cs="Arial Unicode MS"/>
          <w:b/>
          <w:u w:val="single"/>
          <w:lang w:val="en-US"/>
        </w:rPr>
        <w:t>Opportunities for Personal Achievement</w:t>
      </w:r>
    </w:p>
    <w:p w14:paraId="489D1986" w14:textId="77777777" w:rsidR="00EA24F0" w:rsidRPr="00EA24F0" w:rsidRDefault="00EA24F0" w:rsidP="00EA24F0">
      <w:pPr>
        <w:shd w:val="clear" w:color="auto" w:fill="FFFFFF"/>
        <w:rPr>
          <w:rFonts w:ascii="Century Gothic" w:eastAsia="Arial Unicode MS" w:hAnsi="Century Gothic" w:cs="Arial Unicode MS"/>
        </w:rPr>
      </w:pPr>
      <w:r w:rsidRPr="00EA24F0">
        <w:rPr>
          <w:rFonts w:ascii="Century Gothic" w:eastAsia="Arial Unicode MS" w:hAnsi="Century Gothic" w:cs="Arial Unicode MS"/>
        </w:rPr>
        <w:t xml:space="preserve">Personal achievement provides children and young people with a sense of satisfaction and helps to build motivation, </w:t>
      </w:r>
      <w:proofErr w:type="gramStart"/>
      <w:r w:rsidRPr="00EA24F0">
        <w:rPr>
          <w:rFonts w:ascii="Century Gothic" w:eastAsia="Arial Unicode MS" w:hAnsi="Century Gothic" w:cs="Arial Unicode MS"/>
        </w:rPr>
        <w:t>resilience</w:t>
      </w:r>
      <w:proofErr w:type="gramEnd"/>
      <w:r w:rsidRPr="00EA24F0">
        <w:rPr>
          <w:rFonts w:ascii="Century Gothic" w:eastAsia="Arial Unicode MS" w:hAnsi="Century Gothic" w:cs="Arial Unicode MS"/>
        </w:rPr>
        <w:t xml:space="preserve"> and confidence. Foveran School offers opportunities for recognising achievement through assemblies, Personal Profiles, </w:t>
      </w:r>
      <w:proofErr w:type="gramStart"/>
      <w:r w:rsidRPr="00EA24F0">
        <w:rPr>
          <w:rFonts w:ascii="Century Gothic" w:eastAsia="Arial Unicode MS" w:hAnsi="Century Gothic" w:cs="Arial Unicode MS"/>
        </w:rPr>
        <w:t>displays</w:t>
      </w:r>
      <w:proofErr w:type="gramEnd"/>
      <w:r w:rsidRPr="00EA24F0">
        <w:rPr>
          <w:rFonts w:ascii="Century Gothic" w:eastAsia="Arial Unicode MS" w:hAnsi="Century Gothic" w:cs="Arial Unicode MS"/>
        </w:rPr>
        <w:t xml:space="preserve"> and one-to-one attention given to individuals, teasing out the intricate details of their achievements and the journey they went through to get it.</w:t>
      </w:r>
    </w:p>
    <w:p w14:paraId="4DE8FF19" w14:textId="77777777" w:rsidR="00EA24F0" w:rsidRPr="00EA24F0" w:rsidRDefault="00EA24F0" w:rsidP="00EA24F0">
      <w:pPr>
        <w:pStyle w:val="Default"/>
        <w:jc w:val="center"/>
        <w:rPr>
          <w:rFonts w:ascii="Century Gothic" w:eastAsia="Arial Unicode MS" w:hAnsi="Century Gothic" w:cs="Arial Unicode MS"/>
          <w:b/>
          <w:color w:val="auto"/>
          <w:u w:val="single"/>
          <w:lang w:val="en-US"/>
        </w:rPr>
      </w:pPr>
      <w:r w:rsidRPr="00EA24F0">
        <w:rPr>
          <w:rFonts w:ascii="Century Gothic" w:eastAsia="Arial Unicode MS" w:hAnsi="Century Gothic" w:cs="Arial Unicode MS"/>
          <w:color w:val="auto"/>
        </w:rPr>
        <w:br w:type="page"/>
      </w:r>
      <w:r w:rsidRPr="00EA24F0">
        <w:rPr>
          <w:rFonts w:ascii="Century Gothic" w:eastAsia="Arial Unicode MS" w:hAnsi="Century Gothic" w:cs="Arial Unicode MS"/>
          <w:b/>
          <w:color w:val="auto"/>
          <w:u w:val="single"/>
          <w:lang w:val="en-US"/>
        </w:rPr>
        <w:lastRenderedPageBreak/>
        <w:t>A Framework for Learning and Teaching of Modern Languages (French and Spanish)</w:t>
      </w:r>
    </w:p>
    <w:p w14:paraId="7E8F3E9D" w14:textId="77777777" w:rsidR="00EA24F0" w:rsidRPr="00EA24F0" w:rsidRDefault="00EA24F0" w:rsidP="00EA24F0">
      <w:pPr>
        <w:pStyle w:val="Default"/>
        <w:jc w:val="center"/>
        <w:rPr>
          <w:rFonts w:ascii="Century Gothic" w:eastAsia="Arial Unicode MS" w:hAnsi="Century Gothic" w:cs="Arial Unicode MS"/>
          <w:b/>
          <w:color w:val="auto"/>
          <w:u w:val="single"/>
          <w:lang w:val="en-US"/>
        </w:rPr>
      </w:pPr>
    </w:p>
    <w:p w14:paraId="586219C0" w14:textId="2A60F547" w:rsidR="00EA24F0" w:rsidRPr="00EA24F0" w:rsidRDefault="00EA24F0" w:rsidP="00EA24F0">
      <w:pPr>
        <w:pStyle w:val="Default"/>
        <w:rPr>
          <w:rFonts w:ascii="Century Gothic" w:eastAsia="Arial Unicode MS" w:hAnsi="Century Gothic" w:cs="Arial Unicode MS"/>
          <w:color w:val="auto"/>
          <w:lang w:val="en"/>
        </w:rPr>
      </w:pPr>
      <w:r w:rsidRPr="00EA24F0">
        <w:rPr>
          <w:rFonts w:ascii="Century Gothic" w:eastAsia="Arial Unicode MS" w:hAnsi="Century Gothic" w:cs="Arial Unicode MS"/>
          <w:b/>
          <w:color w:val="auto"/>
          <w:u w:val="single"/>
          <w:lang w:val="en"/>
        </w:rPr>
        <w:t>Introduction</w:t>
      </w:r>
      <w:r w:rsidRPr="00EA24F0">
        <w:rPr>
          <w:rFonts w:ascii="Century Gothic" w:eastAsia="Arial Unicode MS" w:hAnsi="Century Gothic" w:cs="Arial Unicode MS"/>
          <w:color w:val="auto"/>
          <w:lang w:val="en"/>
        </w:rPr>
        <w:br/>
        <w:t xml:space="preserve">Foveran School recognise the importance of learning a foreign language and embraces the Principles and Practice as outlined in the Curriculum for </w:t>
      </w:r>
      <w:proofErr w:type="gramStart"/>
      <w:r w:rsidRPr="00EA24F0">
        <w:rPr>
          <w:rFonts w:ascii="Century Gothic" w:eastAsia="Arial Unicode MS" w:hAnsi="Century Gothic" w:cs="Arial Unicode MS"/>
          <w:color w:val="auto"/>
          <w:lang w:val="en"/>
        </w:rPr>
        <w:t>Excellence :</w:t>
      </w:r>
      <w:proofErr w:type="gramEnd"/>
      <w:r w:rsidRPr="00EA24F0">
        <w:rPr>
          <w:rFonts w:ascii="Century Gothic" w:eastAsia="Arial Unicode MS" w:hAnsi="Century Gothic" w:cs="Arial Unicode MS"/>
          <w:color w:val="auto"/>
          <w:lang w:val="en"/>
        </w:rPr>
        <w:t xml:space="preserve"> Modern Languages document.  </w:t>
      </w:r>
      <w:r w:rsidRPr="00EA24F0">
        <w:rPr>
          <w:rFonts w:ascii="Century Gothic" w:eastAsia="Arial Unicode MS" w:hAnsi="Century Gothic" w:cs="Arial Unicode MS"/>
          <w:color w:val="auto"/>
          <w:lang w:val="en"/>
        </w:rPr>
        <w:br/>
        <w:t> </w:t>
      </w:r>
      <w:r w:rsidRPr="00EA24F0">
        <w:rPr>
          <w:rFonts w:ascii="Century Gothic" w:eastAsia="Arial Unicode MS" w:hAnsi="Century Gothic" w:cs="Arial Unicode MS"/>
          <w:color w:val="auto"/>
          <w:lang w:val="en"/>
        </w:rPr>
        <w:br/>
        <w:t xml:space="preserve">At Foveran School, </w:t>
      </w:r>
      <w:r>
        <w:rPr>
          <w:rFonts w:ascii="Century Gothic" w:eastAsia="Arial Unicode MS" w:hAnsi="Century Gothic" w:cs="Arial Unicode MS"/>
          <w:color w:val="auto"/>
          <w:lang w:val="en"/>
        </w:rPr>
        <w:t>French and German</w:t>
      </w:r>
      <w:r w:rsidRPr="00EA24F0">
        <w:rPr>
          <w:rFonts w:ascii="Century Gothic" w:eastAsia="Arial Unicode MS" w:hAnsi="Century Gothic" w:cs="Arial Unicode MS"/>
          <w:color w:val="auto"/>
          <w:lang w:val="en"/>
        </w:rPr>
        <w:t xml:space="preserve"> is taught to all pupils in our upper stages class. As encouraged by Education Scotland ‘Language Learning in Scotland, A 1+2 Approach’ we teach our infant class basic French to help prepare the pupils for the more formal curricular exposure in the senior class.  </w:t>
      </w:r>
    </w:p>
    <w:p w14:paraId="4682B962" w14:textId="77777777" w:rsidR="00EA24F0" w:rsidRPr="00EA24F0" w:rsidRDefault="00EA24F0" w:rsidP="00EA24F0">
      <w:pPr>
        <w:pStyle w:val="Default"/>
        <w:rPr>
          <w:rFonts w:ascii="Century Gothic" w:eastAsia="Arial Unicode MS" w:hAnsi="Century Gothic" w:cs="Arial Unicode MS"/>
          <w:color w:val="auto"/>
          <w:lang w:val="en"/>
        </w:rPr>
      </w:pPr>
      <w:r w:rsidRPr="00EA24F0">
        <w:rPr>
          <w:rFonts w:ascii="Century Gothic" w:eastAsia="Arial Unicode MS" w:hAnsi="Century Gothic" w:cs="Arial Unicode MS"/>
          <w:color w:val="auto"/>
          <w:lang w:val="en"/>
        </w:rPr>
        <w:t> </w:t>
      </w:r>
      <w:r w:rsidRPr="00EA24F0">
        <w:rPr>
          <w:rFonts w:ascii="Century Gothic" w:eastAsia="Arial Unicode MS" w:hAnsi="Century Gothic" w:cs="Arial Unicode MS"/>
          <w:color w:val="auto"/>
          <w:lang w:val="en"/>
        </w:rPr>
        <w:br/>
        <w:t xml:space="preserve">At Early and First levels, children will be developing generic skills in their first language. These include taking part in conversations, developing listening, </w:t>
      </w:r>
      <w:proofErr w:type="gramStart"/>
      <w:r w:rsidRPr="00EA24F0">
        <w:rPr>
          <w:rFonts w:ascii="Century Gothic" w:eastAsia="Arial Unicode MS" w:hAnsi="Century Gothic" w:cs="Arial Unicode MS"/>
          <w:color w:val="auto"/>
          <w:lang w:val="en"/>
        </w:rPr>
        <w:t>reading</w:t>
      </w:r>
      <w:proofErr w:type="gramEnd"/>
      <w:r w:rsidRPr="00EA24F0">
        <w:rPr>
          <w:rFonts w:ascii="Century Gothic" w:eastAsia="Arial Unicode MS" w:hAnsi="Century Gothic" w:cs="Arial Unicode MS"/>
          <w:color w:val="auto"/>
          <w:lang w:val="en"/>
        </w:rPr>
        <w:t xml:space="preserve"> and writing skills and knowledge about language. All of these are relevant to learning other languages. Within Modern Languages at these </w:t>
      </w:r>
      <w:proofErr w:type="gramStart"/>
      <w:r w:rsidRPr="00EA24F0">
        <w:rPr>
          <w:rFonts w:ascii="Century Gothic" w:eastAsia="Arial Unicode MS" w:hAnsi="Century Gothic" w:cs="Arial Unicode MS"/>
          <w:color w:val="auto"/>
          <w:lang w:val="en"/>
        </w:rPr>
        <w:t>stages</w:t>
      </w:r>
      <w:proofErr w:type="gramEnd"/>
      <w:r w:rsidRPr="00EA24F0">
        <w:rPr>
          <w:rFonts w:ascii="Century Gothic" w:eastAsia="Arial Unicode MS" w:hAnsi="Century Gothic" w:cs="Arial Unicode MS"/>
          <w:color w:val="auto"/>
          <w:lang w:val="en"/>
        </w:rPr>
        <w:t xml:space="preserve"> teachers will be able to build on children’s natural curiosity for sounds and words, and their strong desire to communicate. Activities will include playing games, singing songs, carrying out simple instructions, and playing with simple poetry and rhyme. In this way they can begin to be enthusiastic, confident language learners from the outset. </w:t>
      </w:r>
      <w:r w:rsidRPr="00EA24F0">
        <w:rPr>
          <w:rFonts w:ascii="Century Gothic" w:eastAsia="Arial Unicode MS" w:hAnsi="Century Gothic" w:cs="Arial Unicode MS"/>
          <w:color w:val="auto"/>
          <w:lang w:val="en"/>
        </w:rPr>
        <w:br/>
        <w:t> </w:t>
      </w:r>
      <w:r w:rsidRPr="00EA24F0">
        <w:rPr>
          <w:rFonts w:ascii="Century Gothic" w:eastAsia="Arial Unicode MS" w:hAnsi="Century Gothic" w:cs="Arial Unicode MS"/>
          <w:color w:val="auto"/>
          <w:lang w:val="en"/>
        </w:rPr>
        <w:br/>
        <w:t>Whenever they start their learning of another language, children need to experience success by taking part in practical activities that they can enjoy. Language learning is greatly enhanced where it is linked to or embedded in the wider curriculum so that children and young people can enjoy exploring and using language in meaningful contexts. Very importantly, teachers can make great use of opportunities to link language learning with progress in English and with other languages used by people in the school community, enabling children to explore and experiment with sound patterns and make links and comparisons between languages.</w:t>
      </w:r>
      <w:r w:rsidRPr="00EA24F0">
        <w:rPr>
          <w:rFonts w:ascii="Century Gothic" w:eastAsia="Arial Unicode MS" w:hAnsi="Century Gothic" w:cs="Arial Unicode MS"/>
          <w:color w:val="auto"/>
          <w:lang w:val="en"/>
        </w:rPr>
        <w:br/>
        <w:t> </w:t>
      </w:r>
      <w:r w:rsidRPr="00EA24F0">
        <w:rPr>
          <w:rFonts w:ascii="Century Gothic" w:eastAsia="Arial Unicode MS" w:hAnsi="Century Gothic" w:cs="Arial Unicode MS"/>
          <w:color w:val="auto"/>
          <w:lang w:val="en"/>
        </w:rPr>
        <w:br/>
        <w:t> Through the use of the experiences and outcomes support their planning, by the end of Primary 7, the majority of children will have learned the skills necessary to: </w:t>
      </w:r>
    </w:p>
    <w:p w14:paraId="200ECE41" w14:textId="77777777" w:rsidR="00EA24F0" w:rsidRPr="00EA24F0" w:rsidRDefault="00EA24F0" w:rsidP="00EA24F0">
      <w:pPr>
        <w:numPr>
          <w:ilvl w:val="0"/>
          <w:numId w:val="11"/>
        </w:numPr>
        <w:tabs>
          <w:tab w:val="left" w:pos="0"/>
        </w:tabs>
        <w:spacing w:before="100" w:beforeAutospacing="1" w:after="100" w:afterAutospacing="1"/>
        <w:ind w:firstLine="0"/>
        <w:rPr>
          <w:rFonts w:ascii="Century Gothic" w:eastAsia="Arial Unicode MS" w:hAnsi="Century Gothic" w:cs="Arial Unicode MS"/>
          <w:lang w:val="en"/>
        </w:rPr>
      </w:pPr>
      <w:r w:rsidRPr="00EA24F0">
        <w:rPr>
          <w:rFonts w:ascii="Century Gothic" w:eastAsia="Arial Unicode MS" w:hAnsi="Century Gothic" w:cs="Arial Unicode MS"/>
          <w:lang w:val="en"/>
        </w:rPr>
        <w:t>Give a short presentation about themselves</w:t>
      </w:r>
    </w:p>
    <w:p w14:paraId="730B4B6F" w14:textId="77777777" w:rsidR="00EA24F0" w:rsidRPr="00EA24F0" w:rsidRDefault="00EA24F0" w:rsidP="00EA24F0">
      <w:pPr>
        <w:numPr>
          <w:ilvl w:val="0"/>
          <w:numId w:val="11"/>
        </w:numPr>
        <w:tabs>
          <w:tab w:val="left" w:pos="0"/>
        </w:tabs>
        <w:spacing w:before="100" w:beforeAutospacing="1" w:after="100" w:afterAutospacing="1"/>
        <w:ind w:firstLine="0"/>
        <w:rPr>
          <w:rFonts w:ascii="Century Gothic" w:eastAsia="Arial Unicode MS" w:hAnsi="Century Gothic" w:cs="Arial Unicode MS"/>
          <w:lang w:val="en"/>
        </w:rPr>
      </w:pPr>
      <w:r w:rsidRPr="00EA24F0">
        <w:rPr>
          <w:rFonts w:ascii="Century Gothic" w:eastAsia="Arial Unicode MS" w:hAnsi="Century Gothic" w:cs="Arial Unicode MS"/>
          <w:lang w:val="en"/>
        </w:rPr>
        <w:t>Take part in simple conversations and transactions</w:t>
      </w:r>
    </w:p>
    <w:p w14:paraId="1359C788" w14:textId="77777777" w:rsidR="00EA24F0" w:rsidRPr="00EA24F0" w:rsidRDefault="00EA24F0" w:rsidP="00EA24F0">
      <w:pPr>
        <w:numPr>
          <w:ilvl w:val="0"/>
          <w:numId w:val="11"/>
        </w:numPr>
        <w:tabs>
          <w:tab w:val="left" w:pos="0"/>
        </w:tabs>
        <w:spacing w:before="100" w:beforeAutospacing="1" w:after="100" w:afterAutospacing="1"/>
        <w:ind w:firstLine="0"/>
        <w:rPr>
          <w:rFonts w:ascii="Century Gothic" w:eastAsia="Arial Unicode MS" w:hAnsi="Century Gothic" w:cs="Arial Unicode MS"/>
          <w:lang w:val="en"/>
        </w:rPr>
      </w:pPr>
      <w:r w:rsidRPr="00EA24F0">
        <w:rPr>
          <w:rFonts w:ascii="Century Gothic" w:eastAsia="Arial Unicode MS" w:hAnsi="Century Gothic" w:cs="Arial Unicode MS"/>
          <w:lang w:val="en"/>
        </w:rPr>
        <w:t>Understand classroom instructions and personal information</w:t>
      </w:r>
    </w:p>
    <w:p w14:paraId="76485697" w14:textId="77777777" w:rsidR="00EA24F0" w:rsidRPr="00EA24F0" w:rsidRDefault="00EA24F0" w:rsidP="00EA24F0">
      <w:pPr>
        <w:numPr>
          <w:ilvl w:val="0"/>
          <w:numId w:val="11"/>
        </w:numPr>
        <w:tabs>
          <w:tab w:val="left" w:pos="0"/>
        </w:tabs>
        <w:spacing w:before="100" w:beforeAutospacing="1" w:after="100" w:afterAutospacing="1"/>
        <w:ind w:firstLine="0"/>
        <w:rPr>
          <w:rFonts w:ascii="Century Gothic" w:eastAsia="Arial Unicode MS" w:hAnsi="Century Gothic" w:cs="Arial Unicode MS"/>
          <w:lang w:val="en"/>
        </w:rPr>
      </w:pPr>
      <w:r w:rsidRPr="00EA24F0">
        <w:rPr>
          <w:rFonts w:ascii="Century Gothic" w:eastAsia="Arial Unicode MS" w:hAnsi="Century Gothic" w:cs="Arial Unicode MS"/>
          <w:lang w:val="en"/>
        </w:rPr>
        <w:t xml:space="preserve">Enjoy listening to a story, </w:t>
      </w:r>
      <w:proofErr w:type="gramStart"/>
      <w:r w:rsidRPr="00EA24F0">
        <w:rPr>
          <w:rFonts w:ascii="Century Gothic" w:eastAsia="Arial Unicode MS" w:hAnsi="Century Gothic" w:cs="Arial Unicode MS"/>
          <w:lang w:val="en"/>
        </w:rPr>
        <w:t>song</w:t>
      </w:r>
      <w:proofErr w:type="gramEnd"/>
      <w:r w:rsidRPr="00EA24F0">
        <w:rPr>
          <w:rFonts w:ascii="Century Gothic" w:eastAsia="Arial Unicode MS" w:hAnsi="Century Gothic" w:cs="Arial Unicode MS"/>
          <w:lang w:val="en"/>
        </w:rPr>
        <w:t xml:space="preserve"> or poem</w:t>
      </w:r>
    </w:p>
    <w:p w14:paraId="502EC2CF" w14:textId="77777777" w:rsidR="00EA24F0" w:rsidRPr="00EA24F0" w:rsidRDefault="00EA24F0" w:rsidP="00EA24F0">
      <w:pPr>
        <w:numPr>
          <w:ilvl w:val="0"/>
          <w:numId w:val="11"/>
        </w:numPr>
        <w:tabs>
          <w:tab w:val="left" w:pos="0"/>
        </w:tabs>
        <w:spacing w:before="100" w:beforeAutospacing="1" w:after="100" w:afterAutospacing="1"/>
        <w:ind w:firstLine="0"/>
        <w:rPr>
          <w:rFonts w:ascii="Century Gothic" w:eastAsia="Arial Unicode MS" w:hAnsi="Century Gothic" w:cs="Arial Unicode MS"/>
          <w:lang w:val="en"/>
        </w:rPr>
      </w:pPr>
      <w:r w:rsidRPr="00EA24F0">
        <w:rPr>
          <w:rFonts w:ascii="Century Gothic" w:eastAsia="Arial Unicode MS" w:hAnsi="Century Gothic" w:cs="Arial Unicode MS"/>
          <w:lang w:val="en"/>
        </w:rPr>
        <w:t>Read aloud a simple text</w:t>
      </w:r>
    </w:p>
    <w:p w14:paraId="2CF46507" w14:textId="77777777" w:rsidR="00EA24F0" w:rsidRPr="00EA24F0" w:rsidRDefault="00EA24F0" w:rsidP="00EA24F0">
      <w:pPr>
        <w:numPr>
          <w:ilvl w:val="0"/>
          <w:numId w:val="11"/>
        </w:numPr>
        <w:tabs>
          <w:tab w:val="left" w:pos="0"/>
        </w:tabs>
        <w:spacing w:before="100" w:beforeAutospacing="1" w:after="100" w:afterAutospacing="1"/>
        <w:ind w:firstLine="0"/>
        <w:rPr>
          <w:rFonts w:ascii="Century Gothic" w:eastAsia="Arial Unicode MS" w:hAnsi="Century Gothic" w:cs="Arial Unicode MS"/>
          <w:lang w:val="en"/>
        </w:rPr>
      </w:pPr>
      <w:r w:rsidRPr="00EA24F0">
        <w:rPr>
          <w:rFonts w:ascii="Century Gothic" w:eastAsia="Arial Unicode MS" w:hAnsi="Century Gothic" w:cs="Arial Unicode MS"/>
          <w:lang w:val="en"/>
        </w:rPr>
        <w:t>Read and understand a short text</w:t>
      </w:r>
    </w:p>
    <w:p w14:paraId="36D4919D" w14:textId="77777777" w:rsidR="00EA24F0" w:rsidRPr="00EA24F0" w:rsidRDefault="00EA24F0" w:rsidP="00EA24F0">
      <w:pPr>
        <w:numPr>
          <w:ilvl w:val="0"/>
          <w:numId w:val="11"/>
        </w:numPr>
        <w:tabs>
          <w:tab w:val="left" w:pos="0"/>
        </w:tabs>
        <w:spacing w:before="100" w:beforeAutospacing="1" w:after="100" w:afterAutospacing="1"/>
        <w:ind w:firstLine="0"/>
        <w:rPr>
          <w:rFonts w:ascii="Century Gothic" w:eastAsia="Arial Unicode MS" w:hAnsi="Century Gothic" w:cs="Arial Unicode MS"/>
          <w:lang w:val="en"/>
        </w:rPr>
      </w:pPr>
      <w:r w:rsidRPr="00EA24F0">
        <w:rPr>
          <w:rFonts w:ascii="Century Gothic" w:eastAsia="Arial Unicode MS" w:hAnsi="Century Gothic" w:cs="Arial Unicode MS"/>
          <w:lang w:val="en"/>
        </w:rPr>
        <w:t xml:space="preserve">Write a few sentences about themselves and others. </w:t>
      </w:r>
    </w:p>
    <w:p w14:paraId="131AB719" w14:textId="77777777" w:rsidR="00EA24F0" w:rsidRDefault="00EA24F0" w:rsidP="00EA24F0">
      <w:pPr>
        <w:tabs>
          <w:tab w:val="left" w:pos="0"/>
        </w:tabs>
        <w:spacing w:after="240"/>
        <w:rPr>
          <w:rFonts w:ascii="Century Gothic" w:eastAsia="Arial Unicode MS" w:hAnsi="Century Gothic" w:cs="Arial Unicode MS"/>
          <w:lang w:val="en"/>
        </w:rPr>
      </w:pPr>
    </w:p>
    <w:p w14:paraId="13E3063C" w14:textId="64AE7065" w:rsidR="00EA24F0" w:rsidRPr="00EA24F0" w:rsidRDefault="00EA24F0" w:rsidP="00EA24F0">
      <w:pPr>
        <w:tabs>
          <w:tab w:val="left" w:pos="0"/>
        </w:tabs>
        <w:spacing w:after="240"/>
        <w:rPr>
          <w:rFonts w:ascii="Century Gothic" w:eastAsia="Arial Unicode MS" w:hAnsi="Century Gothic" w:cs="Arial Unicode MS"/>
          <w:lang w:val="en"/>
        </w:rPr>
      </w:pPr>
      <w:r w:rsidRPr="00EA24F0">
        <w:rPr>
          <w:rFonts w:ascii="Century Gothic" w:eastAsia="Arial Unicode MS" w:hAnsi="Century Gothic" w:cs="Arial Unicode MS"/>
          <w:lang w:val="en"/>
        </w:rPr>
        <w:lastRenderedPageBreak/>
        <w:t>The aims of modern languages make clear the intrinsic value of learning a foreign language and the contribution it makes to the development of young people as contributing members of an international society and in the world of work.</w:t>
      </w:r>
      <w:r w:rsidRPr="00EA24F0">
        <w:rPr>
          <w:rFonts w:ascii="Century Gothic" w:eastAsia="Arial Unicode MS" w:hAnsi="Century Gothic" w:cs="Arial Unicode MS"/>
          <w:u w:val="single"/>
          <w:lang w:val="en"/>
        </w:rPr>
        <w:br/>
      </w:r>
      <w:r w:rsidRPr="00EA24F0">
        <w:rPr>
          <w:rFonts w:ascii="Century Gothic" w:eastAsia="Arial Unicode MS" w:hAnsi="Century Gothic" w:cs="Arial Unicode MS"/>
          <w:lang w:val="en"/>
        </w:rPr>
        <w:t> </w:t>
      </w:r>
      <w:r w:rsidRPr="00EA24F0">
        <w:rPr>
          <w:rFonts w:ascii="Century Gothic" w:eastAsia="Arial Unicode MS" w:hAnsi="Century Gothic" w:cs="Arial Unicode MS"/>
          <w:lang w:val="en"/>
        </w:rPr>
        <w:br/>
      </w:r>
      <w:r w:rsidRPr="00EA24F0">
        <w:rPr>
          <w:rFonts w:ascii="Century Gothic" w:eastAsia="Arial Unicode MS" w:hAnsi="Century Gothic" w:cs="Arial Unicode MS"/>
          <w:b/>
          <w:u w:val="single"/>
          <w:lang w:val="en"/>
        </w:rPr>
        <w:t>Time Allocation</w:t>
      </w:r>
      <w:r w:rsidRPr="00EA24F0">
        <w:rPr>
          <w:rFonts w:ascii="Century Gothic" w:eastAsia="Arial Unicode MS" w:hAnsi="Century Gothic" w:cs="Arial Unicode MS"/>
          <w:lang w:val="en"/>
        </w:rPr>
        <w:br/>
        <w:t xml:space="preserve">There are no specific input requirements in terms of time allocations. The emphasis in modern languages is on ensuring that each learner achieves an acceptable level of proficiency in the language. </w:t>
      </w:r>
      <w:r w:rsidRPr="00EA24F0">
        <w:rPr>
          <w:rFonts w:ascii="Century Gothic" w:eastAsia="Arial Unicode MS" w:hAnsi="Century Gothic" w:cs="Arial Unicode MS"/>
          <w:lang w:val="en"/>
        </w:rPr>
        <w:br/>
        <w:t> </w:t>
      </w:r>
      <w:r w:rsidRPr="00EA24F0">
        <w:rPr>
          <w:rFonts w:ascii="Century Gothic" w:eastAsia="Arial Unicode MS" w:hAnsi="Century Gothic" w:cs="Arial Unicode MS"/>
          <w:lang w:val="en"/>
        </w:rPr>
        <w:br/>
        <w:t xml:space="preserve">Curriculum for Excellence allows for both professional autonomy and responsibility when planning and delivering the curriculum… The framework provides flexibility to organise, schedule and deliver the experiences and outcomes in ways that meet the needs of all learners, but also provides reassurance about consistency where necessary. </w:t>
      </w:r>
      <w:r w:rsidRPr="00EA24F0">
        <w:rPr>
          <w:rFonts w:ascii="Century Gothic" w:eastAsia="Arial Unicode MS" w:hAnsi="Century Gothic" w:cs="Arial Unicode MS"/>
          <w:lang w:val="en"/>
        </w:rPr>
        <w:br/>
        <w:t>    </w:t>
      </w:r>
      <w:r w:rsidRPr="00EA24F0">
        <w:rPr>
          <w:rFonts w:ascii="Century Gothic" w:eastAsia="Arial Unicode MS" w:hAnsi="Century Gothic" w:cs="Arial Unicode MS"/>
          <w:lang w:val="en"/>
        </w:rPr>
        <w:br/>
      </w:r>
      <w:r w:rsidRPr="00EA24F0">
        <w:rPr>
          <w:rFonts w:ascii="Century Gothic" w:eastAsia="Arial Unicode MS" w:hAnsi="Century Gothic" w:cs="Arial Unicode MS"/>
          <w:b/>
          <w:u w:val="single"/>
          <w:lang w:val="en"/>
        </w:rPr>
        <w:t>Staff Development</w:t>
      </w:r>
      <w:r w:rsidRPr="00EA24F0">
        <w:rPr>
          <w:rFonts w:ascii="Century Gothic" w:eastAsia="Arial Unicode MS" w:hAnsi="Century Gothic" w:cs="Arial Unicode MS"/>
          <w:lang w:val="en"/>
        </w:rPr>
        <w:br/>
        <w:t xml:space="preserve">Staff development needs in Modern Languages will be identified through the Professional Review and Development Process which is integrated with the school development process. All members of the teaching staff will have access to advice and staff development as necessary, within the resources available. </w:t>
      </w:r>
    </w:p>
    <w:p w14:paraId="7D107E4F"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The Head Teacher at Foveran School welcomes feedback on this document.</w:t>
      </w:r>
    </w:p>
    <w:p w14:paraId="7CCA9388"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p>
    <w:p w14:paraId="028ACBE9"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b/>
          <w:sz w:val="28"/>
          <w:szCs w:val="28"/>
        </w:rPr>
      </w:pPr>
      <w:r w:rsidRPr="00EA24F0">
        <w:rPr>
          <w:rFonts w:ascii="Century Gothic" w:hAnsi="Century Gothic" w:cs="Arial"/>
          <w:b/>
          <w:sz w:val="28"/>
          <w:szCs w:val="28"/>
        </w:rPr>
        <w:t>Contact:</w:t>
      </w:r>
    </w:p>
    <w:p w14:paraId="21BD54BB"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p>
    <w:p w14:paraId="77684E6B"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Foveran School</w:t>
      </w:r>
    </w:p>
    <w:p w14:paraId="77955076"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Main Road</w:t>
      </w:r>
    </w:p>
    <w:p w14:paraId="363CA6CB"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Foveran</w:t>
      </w:r>
    </w:p>
    <w:p w14:paraId="4FD79130"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Ellon</w:t>
      </w:r>
    </w:p>
    <w:p w14:paraId="1BE9B74E"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Aberdeenshire</w:t>
      </w:r>
    </w:p>
    <w:p w14:paraId="7029EF25"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AB41 6AZ</w:t>
      </w:r>
    </w:p>
    <w:p w14:paraId="13C8470B"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p>
    <w:p w14:paraId="055A3A5B"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Tel: 01358 281115</w:t>
      </w:r>
    </w:p>
    <w:p w14:paraId="717D61DD" w14:textId="77777777" w:rsidR="00EA24F0" w:rsidRPr="00EA24F0" w:rsidRDefault="00EA24F0" w:rsidP="00EA24F0">
      <w:pPr>
        <w:pBdr>
          <w:top w:val="single" w:sz="18" w:space="1" w:color="auto"/>
          <w:left w:val="single" w:sz="18" w:space="0" w:color="auto"/>
          <w:bottom w:val="single" w:sz="18" w:space="1" w:color="auto"/>
          <w:right w:val="single" w:sz="18" w:space="4" w:color="auto"/>
        </w:pBdr>
        <w:rPr>
          <w:rFonts w:ascii="Century Gothic" w:hAnsi="Century Gothic" w:cs="Arial"/>
          <w:sz w:val="28"/>
          <w:szCs w:val="28"/>
        </w:rPr>
      </w:pPr>
      <w:r w:rsidRPr="00EA24F0">
        <w:rPr>
          <w:rFonts w:ascii="Century Gothic" w:hAnsi="Century Gothic" w:cs="Arial"/>
          <w:sz w:val="28"/>
          <w:szCs w:val="28"/>
        </w:rPr>
        <w:t>E mail: Jamie.ferguson@aberdeenshire.gov.uk</w:t>
      </w:r>
    </w:p>
    <w:p w14:paraId="0932CDDE" w14:textId="77777777" w:rsidR="00EA24F0" w:rsidRPr="00F10232" w:rsidRDefault="00EA24F0" w:rsidP="00EA24F0">
      <w:pPr>
        <w:tabs>
          <w:tab w:val="left" w:pos="0"/>
        </w:tabs>
        <w:spacing w:after="240"/>
        <w:rPr>
          <w:rFonts w:ascii="Arial Unicode MS" w:eastAsia="Arial Unicode MS" w:hAnsi="Arial Unicode MS" w:cs="Arial Unicode MS"/>
          <w:lang w:val="en"/>
        </w:rPr>
      </w:pPr>
    </w:p>
    <w:p w14:paraId="0772E93E" w14:textId="77777777" w:rsidR="00EA24F0" w:rsidRPr="00F10232" w:rsidRDefault="00EA24F0" w:rsidP="00EA24F0">
      <w:pPr>
        <w:pStyle w:val="Heading4"/>
        <w:numPr>
          <w:ilvl w:val="0"/>
          <w:numId w:val="0"/>
        </w:numPr>
        <w:tabs>
          <w:tab w:val="left" w:pos="3690"/>
        </w:tabs>
        <w:spacing w:line="240" w:lineRule="auto"/>
        <w:rPr>
          <w:rFonts w:ascii="Arial Unicode MS" w:eastAsia="Arial Unicode MS" w:hAnsi="Arial Unicode MS" w:cs="Arial Unicode MS"/>
          <w:sz w:val="24"/>
          <w:szCs w:val="24"/>
          <w:u w:val="single"/>
        </w:rPr>
      </w:pPr>
    </w:p>
    <w:p w14:paraId="7F834887" w14:textId="2566BE3E" w:rsidR="00EA24F0" w:rsidRPr="00EA24F0" w:rsidRDefault="00EA24F0">
      <w:pPr>
        <w:rPr>
          <w:rFonts w:ascii="Arial Unicode MS" w:eastAsia="Arial Unicode MS" w:hAnsi="Arial Unicode MS" w:cs="Arial Unicode MS"/>
          <w:b/>
          <w:bCs/>
          <w:iCs/>
          <w:u w:val="single"/>
        </w:rPr>
      </w:pPr>
    </w:p>
    <w:sectPr w:rsidR="00EA24F0" w:rsidRPr="00EA24F0" w:rsidSect="00EA24F0">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40D2" w14:textId="77777777" w:rsidR="00CA4804" w:rsidRDefault="00CA4804" w:rsidP="00EA24F0">
      <w:r>
        <w:separator/>
      </w:r>
    </w:p>
  </w:endnote>
  <w:endnote w:type="continuationSeparator" w:id="0">
    <w:p w14:paraId="7824882B" w14:textId="77777777" w:rsidR="00CA4804" w:rsidRDefault="00CA4804" w:rsidP="00E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FFDB" w14:textId="696182F9" w:rsidR="00EA24F0" w:rsidRPr="00EA24F0" w:rsidRDefault="00EA24F0">
    <w:pPr>
      <w:pStyle w:val="Footer"/>
      <w:rPr>
        <w:rFonts w:ascii="Century Gothic" w:hAnsi="Century Gothic"/>
        <w:i/>
        <w:iCs/>
        <w:sz w:val="20"/>
        <w:szCs w:val="20"/>
      </w:rPr>
    </w:pPr>
    <w:r w:rsidRPr="00EA24F0">
      <w:rPr>
        <w:rFonts w:ascii="Century Gothic" w:hAnsi="Century Gothic"/>
        <w:i/>
        <w:iCs/>
        <w:noProof/>
        <w:color w:val="00B050"/>
        <w:sz w:val="20"/>
        <w:szCs w:val="20"/>
      </w:rPr>
      <w:drawing>
        <wp:anchor distT="0" distB="0" distL="114300" distR="114300" simplePos="0" relativeHeight="251659264" behindDoc="0" locked="0" layoutInCell="1" allowOverlap="1" wp14:anchorId="5B680967" wp14:editId="6307F1BD">
          <wp:simplePos x="0" y="0"/>
          <wp:positionH relativeFrom="margin">
            <wp:posOffset>-285750</wp:posOffset>
          </wp:positionH>
          <wp:positionV relativeFrom="paragraph">
            <wp:posOffset>-304165</wp:posOffset>
          </wp:positionV>
          <wp:extent cx="447675" cy="447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4F0">
      <w:rPr>
        <w:rFonts w:ascii="Century Gothic" w:hAnsi="Century Gothic"/>
        <w:i/>
        <w:iCs/>
        <w:sz w:val="20"/>
        <w:szCs w:val="20"/>
      </w:rPr>
      <w:t>Foveran School – Hand in hand towards excellence</w:t>
    </w:r>
    <w:r>
      <w:rPr>
        <w:rFonts w:ascii="Century Gothic" w:hAnsi="Century Gothic"/>
        <w:i/>
        <w:iCs/>
        <w:sz w:val="20"/>
        <w:szCs w:val="20"/>
      </w:rPr>
      <w:t xml:space="preserve">                   Last reviewed Aug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05C4" w14:textId="77777777" w:rsidR="00CA4804" w:rsidRDefault="00CA4804" w:rsidP="00EA24F0">
      <w:r>
        <w:separator/>
      </w:r>
    </w:p>
  </w:footnote>
  <w:footnote w:type="continuationSeparator" w:id="0">
    <w:p w14:paraId="5DD5844A" w14:textId="77777777" w:rsidR="00CA4804" w:rsidRDefault="00CA4804" w:rsidP="00EA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1" w15:restartNumberingAfterBreak="0">
    <w:nsid w:val="121A16F2"/>
    <w:multiLevelType w:val="multilevel"/>
    <w:tmpl w:val="E33A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516A5"/>
    <w:multiLevelType w:val="multilevel"/>
    <w:tmpl w:val="C9E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A3A75"/>
    <w:multiLevelType w:val="hybridMultilevel"/>
    <w:tmpl w:val="105605C8"/>
    <w:lvl w:ilvl="0" w:tplc="B6961AC0">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F30EB"/>
    <w:multiLevelType w:val="multilevel"/>
    <w:tmpl w:val="BFF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B7FDD"/>
    <w:multiLevelType w:val="multilevel"/>
    <w:tmpl w:val="2E7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7E0E16"/>
    <w:multiLevelType w:val="multilevel"/>
    <w:tmpl w:val="33D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EC6F5E"/>
    <w:multiLevelType w:val="multilevel"/>
    <w:tmpl w:val="7804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79572B"/>
    <w:multiLevelType w:val="multilevel"/>
    <w:tmpl w:val="BD86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4699D"/>
    <w:multiLevelType w:val="multilevel"/>
    <w:tmpl w:val="FA9A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36140A"/>
    <w:multiLevelType w:val="hybridMultilevel"/>
    <w:tmpl w:val="F9168AF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8"/>
  </w:num>
  <w:num w:numId="6">
    <w:abstractNumId w:val="2"/>
  </w:num>
  <w:num w:numId="7">
    <w:abstractNumId w:val="7"/>
  </w:num>
  <w:num w:numId="8">
    <w:abstractNumId w:val="1"/>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F0"/>
    <w:rsid w:val="00CA4804"/>
    <w:rsid w:val="00DF091D"/>
    <w:rsid w:val="00EA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E6DD"/>
  <w15:chartTrackingRefBased/>
  <w15:docId w15:val="{900D82A7-6BC3-4ED3-916A-CB728471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24F0"/>
    <w:pPr>
      <w:keepNext/>
      <w:keepLines/>
      <w:numPr>
        <w:numId w:val="1"/>
      </w:numPr>
      <w:spacing w:before="360" w:after="120" w:line="240" w:lineRule="atLeast"/>
      <w:outlineLvl w:val="0"/>
    </w:pPr>
    <w:rPr>
      <w:rFonts w:ascii="Arial" w:eastAsia="MS Gothic" w:hAnsi="Arial"/>
      <w:b/>
      <w:bCs/>
      <w:color w:val="000000"/>
      <w:sz w:val="28"/>
      <w:szCs w:val="28"/>
    </w:rPr>
  </w:style>
  <w:style w:type="paragraph" w:styleId="Heading2">
    <w:name w:val="heading 2"/>
    <w:basedOn w:val="Normal"/>
    <w:next w:val="Normal"/>
    <w:link w:val="Heading2Char"/>
    <w:uiPriority w:val="9"/>
    <w:qFormat/>
    <w:rsid w:val="00EA24F0"/>
    <w:pPr>
      <w:keepNext/>
      <w:keepLines/>
      <w:numPr>
        <w:ilvl w:val="1"/>
        <w:numId w:val="1"/>
      </w:numPr>
      <w:spacing w:before="360" w:after="120" w:line="240" w:lineRule="atLeast"/>
      <w:outlineLvl w:val="1"/>
    </w:pPr>
    <w:rPr>
      <w:rFonts w:ascii="Arial" w:eastAsia="MS Gothic" w:hAnsi="Arial"/>
      <w:bCs/>
      <w:color w:val="000000"/>
      <w:sz w:val="28"/>
      <w:szCs w:val="26"/>
    </w:rPr>
  </w:style>
  <w:style w:type="paragraph" w:styleId="Heading3">
    <w:name w:val="heading 3"/>
    <w:basedOn w:val="Normal"/>
    <w:next w:val="Normal"/>
    <w:link w:val="Heading3Char"/>
    <w:qFormat/>
    <w:rsid w:val="00EA24F0"/>
    <w:pPr>
      <w:keepNext/>
      <w:keepLines/>
      <w:numPr>
        <w:ilvl w:val="2"/>
        <w:numId w:val="1"/>
      </w:numPr>
      <w:spacing w:before="200" w:after="140" w:line="260" w:lineRule="atLeast"/>
      <w:outlineLvl w:val="2"/>
    </w:pPr>
    <w:rPr>
      <w:rFonts w:ascii="Arial" w:eastAsia="MS Gothic" w:hAnsi="Arial"/>
      <w:bCs/>
      <w:i/>
      <w:szCs w:val="22"/>
    </w:rPr>
  </w:style>
  <w:style w:type="paragraph" w:styleId="Heading4">
    <w:name w:val="heading 4"/>
    <w:basedOn w:val="Normal"/>
    <w:next w:val="Normal"/>
    <w:link w:val="Heading4Char"/>
    <w:uiPriority w:val="9"/>
    <w:unhideWhenUsed/>
    <w:qFormat/>
    <w:rsid w:val="00EA24F0"/>
    <w:pPr>
      <w:keepNext/>
      <w:keepLines/>
      <w:numPr>
        <w:ilvl w:val="3"/>
        <w:numId w:val="1"/>
      </w:numPr>
      <w:spacing w:before="180" w:after="140" w:line="240" w:lineRule="atLeast"/>
      <w:outlineLvl w:val="3"/>
    </w:pPr>
    <w:rPr>
      <w:rFonts w:ascii="Arial" w:eastAsia="MS Gothic" w:hAnsi="Arial"/>
      <w:b/>
      <w:bCs/>
      <w:iCs/>
      <w:sz w:val="20"/>
      <w:szCs w:val="22"/>
    </w:rPr>
  </w:style>
  <w:style w:type="paragraph" w:styleId="Heading5">
    <w:name w:val="heading 5"/>
    <w:basedOn w:val="Normal"/>
    <w:next w:val="Normal"/>
    <w:link w:val="Heading5Char"/>
    <w:uiPriority w:val="9"/>
    <w:unhideWhenUsed/>
    <w:qFormat/>
    <w:rsid w:val="00EA24F0"/>
    <w:pPr>
      <w:keepNext/>
      <w:keepLines/>
      <w:numPr>
        <w:ilvl w:val="4"/>
        <w:numId w:val="1"/>
      </w:numPr>
      <w:spacing w:before="160" w:after="140" w:line="240" w:lineRule="atLeast"/>
      <w:outlineLvl w:val="4"/>
    </w:pPr>
    <w:rPr>
      <w:rFonts w:ascii="Arial" w:eastAsia="MS Gothic" w:hAnsi="Arial"/>
      <w:b/>
      <w:sz w:val="20"/>
      <w:szCs w:val="22"/>
    </w:rPr>
  </w:style>
  <w:style w:type="paragraph" w:styleId="Heading6">
    <w:name w:val="heading 6"/>
    <w:basedOn w:val="Normal"/>
    <w:next w:val="Normal"/>
    <w:link w:val="Heading6Char"/>
    <w:uiPriority w:val="9"/>
    <w:semiHidden/>
    <w:qFormat/>
    <w:rsid w:val="00EA24F0"/>
    <w:pPr>
      <w:keepNext/>
      <w:keepLines/>
      <w:numPr>
        <w:ilvl w:val="5"/>
        <w:numId w:val="1"/>
      </w:numPr>
      <w:spacing w:before="200" w:line="250" w:lineRule="atLeast"/>
      <w:outlineLvl w:val="5"/>
    </w:pPr>
    <w:rPr>
      <w:rFonts w:ascii="Cambria" w:eastAsia="MS Gothic" w:hAnsi="Cambria"/>
      <w:i/>
      <w:iCs/>
      <w:color w:val="2D495E"/>
      <w:sz w:val="20"/>
      <w:szCs w:val="22"/>
    </w:rPr>
  </w:style>
  <w:style w:type="paragraph" w:styleId="Heading7">
    <w:name w:val="heading 7"/>
    <w:basedOn w:val="Normal"/>
    <w:next w:val="Normal"/>
    <w:link w:val="Heading7Char"/>
    <w:uiPriority w:val="9"/>
    <w:semiHidden/>
    <w:unhideWhenUsed/>
    <w:qFormat/>
    <w:rsid w:val="00EA24F0"/>
    <w:pPr>
      <w:keepNext/>
      <w:keepLines/>
      <w:numPr>
        <w:ilvl w:val="6"/>
        <w:numId w:val="1"/>
      </w:numPr>
      <w:spacing w:before="200" w:line="250" w:lineRule="atLeast"/>
      <w:outlineLvl w:val="6"/>
    </w:pPr>
    <w:rPr>
      <w:rFonts w:ascii="Cambria" w:eastAsia="MS Gothic" w:hAnsi="Cambria"/>
      <w:i/>
      <w:iCs/>
      <w:color w:val="404040"/>
      <w:sz w:val="20"/>
      <w:szCs w:val="22"/>
    </w:rPr>
  </w:style>
  <w:style w:type="paragraph" w:styleId="Heading8">
    <w:name w:val="heading 8"/>
    <w:basedOn w:val="Normal"/>
    <w:next w:val="Normal"/>
    <w:link w:val="Heading8Char"/>
    <w:uiPriority w:val="9"/>
    <w:semiHidden/>
    <w:unhideWhenUsed/>
    <w:qFormat/>
    <w:rsid w:val="00EA24F0"/>
    <w:pPr>
      <w:keepNext/>
      <w:keepLines/>
      <w:numPr>
        <w:ilvl w:val="7"/>
        <w:numId w:val="1"/>
      </w:numPr>
      <w:spacing w:before="200" w:line="250" w:lineRule="atLeast"/>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EA24F0"/>
    <w:pPr>
      <w:keepNext/>
      <w:keepLines/>
      <w:numPr>
        <w:ilvl w:val="8"/>
        <w:numId w:val="1"/>
      </w:numPr>
      <w:spacing w:before="200" w:line="250" w:lineRule="atLeast"/>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4F0"/>
    <w:pPr>
      <w:jc w:val="center"/>
    </w:pPr>
    <w:rPr>
      <w:rFonts w:ascii="Comic Sans MS" w:hAnsi="Comic Sans MS"/>
      <w:b/>
      <w:bCs/>
    </w:rPr>
  </w:style>
  <w:style w:type="character" w:customStyle="1" w:styleId="TitleChar">
    <w:name w:val="Title Char"/>
    <w:basedOn w:val="DefaultParagraphFont"/>
    <w:link w:val="Title"/>
    <w:rsid w:val="00EA24F0"/>
    <w:rPr>
      <w:rFonts w:ascii="Comic Sans MS" w:eastAsia="Times New Roman" w:hAnsi="Comic Sans MS" w:cs="Times New Roman"/>
      <w:b/>
      <w:bCs/>
      <w:sz w:val="24"/>
      <w:szCs w:val="24"/>
    </w:rPr>
  </w:style>
  <w:style w:type="paragraph" w:styleId="Subtitle">
    <w:name w:val="Subtitle"/>
    <w:basedOn w:val="Normal"/>
    <w:link w:val="SubtitleChar"/>
    <w:qFormat/>
    <w:rsid w:val="00EA24F0"/>
    <w:pPr>
      <w:jc w:val="center"/>
    </w:pPr>
    <w:rPr>
      <w:b/>
      <w:sz w:val="44"/>
      <w:szCs w:val="20"/>
    </w:rPr>
  </w:style>
  <w:style w:type="character" w:customStyle="1" w:styleId="SubtitleChar">
    <w:name w:val="Subtitle Char"/>
    <w:basedOn w:val="DefaultParagraphFont"/>
    <w:link w:val="Subtitle"/>
    <w:rsid w:val="00EA24F0"/>
    <w:rPr>
      <w:rFonts w:ascii="Times New Roman" w:eastAsia="Times New Roman" w:hAnsi="Times New Roman" w:cs="Times New Roman"/>
      <w:b/>
      <w:sz w:val="44"/>
      <w:szCs w:val="20"/>
    </w:rPr>
  </w:style>
  <w:style w:type="character" w:customStyle="1" w:styleId="Heading1Char">
    <w:name w:val="Heading 1 Char"/>
    <w:basedOn w:val="DefaultParagraphFont"/>
    <w:link w:val="Heading1"/>
    <w:rsid w:val="00EA24F0"/>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EA24F0"/>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EA24F0"/>
    <w:rPr>
      <w:rFonts w:ascii="Arial" w:eastAsia="MS Gothic" w:hAnsi="Arial" w:cs="Times New Roman"/>
      <w:bCs/>
      <w:i/>
      <w:sz w:val="24"/>
    </w:rPr>
  </w:style>
  <w:style w:type="character" w:customStyle="1" w:styleId="Heading4Char">
    <w:name w:val="Heading 4 Char"/>
    <w:basedOn w:val="DefaultParagraphFont"/>
    <w:link w:val="Heading4"/>
    <w:uiPriority w:val="9"/>
    <w:rsid w:val="00EA24F0"/>
    <w:rPr>
      <w:rFonts w:ascii="Arial" w:eastAsia="MS Gothic" w:hAnsi="Arial" w:cs="Times New Roman"/>
      <w:b/>
      <w:bCs/>
      <w:iCs/>
      <w:sz w:val="20"/>
    </w:rPr>
  </w:style>
  <w:style w:type="character" w:customStyle="1" w:styleId="Heading5Char">
    <w:name w:val="Heading 5 Char"/>
    <w:basedOn w:val="DefaultParagraphFont"/>
    <w:link w:val="Heading5"/>
    <w:uiPriority w:val="9"/>
    <w:rsid w:val="00EA24F0"/>
    <w:rPr>
      <w:rFonts w:ascii="Arial" w:eastAsia="MS Gothic" w:hAnsi="Arial" w:cs="Times New Roman"/>
      <w:b/>
      <w:sz w:val="20"/>
    </w:rPr>
  </w:style>
  <w:style w:type="character" w:customStyle="1" w:styleId="Heading6Char">
    <w:name w:val="Heading 6 Char"/>
    <w:basedOn w:val="DefaultParagraphFont"/>
    <w:link w:val="Heading6"/>
    <w:uiPriority w:val="9"/>
    <w:semiHidden/>
    <w:rsid w:val="00EA24F0"/>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EA24F0"/>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EA24F0"/>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EA24F0"/>
    <w:rPr>
      <w:rFonts w:ascii="Cambria" w:eastAsia="MS Gothic" w:hAnsi="Cambria" w:cs="Times New Roman"/>
      <w:i/>
      <w:iCs/>
      <w:color w:val="404040"/>
      <w:sz w:val="20"/>
      <w:szCs w:val="20"/>
    </w:rPr>
  </w:style>
  <w:style w:type="paragraph" w:styleId="NormalWeb">
    <w:name w:val="Normal (Web)"/>
    <w:basedOn w:val="Normal"/>
    <w:uiPriority w:val="99"/>
    <w:unhideWhenUsed/>
    <w:rsid w:val="00EA24F0"/>
    <w:pPr>
      <w:spacing w:before="100" w:beforeAutospacing="1" w:after="100" w:afterAutospacing="1"/>
    </w:pPr>
    <w:rPr>
      <w:rFonts w:ascii="Times" w:eastAsia="Calibri" w:hAnsi="Times"/>
      <w:sz w:val="20"/>
      <w:szCs w:val="20"/>
    </w:rPr>
  </w:style>
  <w:style w:type="paragraph" w:customStyle="1" w:styleId="Default">
    <w:name w:val="Default"/>
    <w:rsid w:val="00EA24F0"/>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EA24F0"/>
    <w:rPr>
      <w:b/>
      <w:bCs/>
    </w:rPr>
  </w:style>
  <w:style w:type="paragraph" w:styleId="Header">
    <w:name w:val="header"/>
    <w:basedOn w:val="Normal"/>
    <w:link w:val="HeaderChar"/>
    <w:uiPriority w:val="99"/>
    <w:unhideWhenUsed/>
    <w:rsid w:val="00EA24F0"/>
    <w:pPr>
      <w:tabs>
        <w:tab w:val="center" w:pos="4513"/>
        <w:tab w:val="right" w:pos="9026"/>
      </w:tabs>
    </w:pPr>
  </w:style>
  <w:style w:type="character" w:customStyle="1" w:styleId="HeaderChar">
    <w:name w:val="Header Char"/>
    <w:basedOn w:val="DefaultParagraphFont"/>
    <w:link w:val="Header"/>
    <w:uiPriority w:val="99"/>
    <w:rsid w:val="00EA24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4F0"/>
    <w:pPr>
      <w:tabs>
        <w:tab w:val="center" w:pos="4513"/>
        <w:tab w:val="right" w:pos="9026"/>
      </w:tabs>
    </w:pPr>
  </w:style>
  <w:style w:type="character" w:customStyle="1" w:styleId="FooterChar">
    <w:name w:val="Footer Char"/>
    <w:basedOn w:val="DefaultParagraphFont"/>
    <w:link w:val="Footer"/>
    <w:uiPriority w:val="99"/>
    <w:rsid w:val="00EA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1</cp:revision>
  <dcterms:created xsi:type="dcterms:W3CDTF">2020-08-24T09:28:00Z</dcterms:created>
  <dcterms:modified xsi:type="dcterms:W3CDTF">2020-08-24T09:35:00Z</dcterms:modified>
</cp:coreProperties>
</file>