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6C9" w:rsidRDefault="00B916C9" w:rsidP="00B916C9">
      <w:r>
        <w:rPr>
          <w:noProof/>
          <w:lang w:eastAsia="en-GB"/>
        </w:rPr>
        <w:drawing>
          <wp:anchor distT="0" distB="0" distL="114300" distR="114300" simplePos="0" relativeHeight="251658240" behindDoc="0" locked="0" layoutInCell="1" allowOverlap="1">
            <wp:simplePos x="914400" y="914400"/>
            <wp:positionH relativeFrom="column">
              <wp:align>left</wp:align>
            </wp:positionH>
            <wp:positionV relativeFrom="paragraph">
              <wp:align>top</wp:align>
            </wp:positionV>
            <wp:extent cx="1066800" cy="1066800"/>
            <wp:effectExtent l="0" t="0" r="0" b="0"/>
            <wp:wrapSquare wrapText="bothSides"/>
            <wp:docPr id="1" name="Picture 1" descr="foveranlogo_ol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veranlogo_old_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anchor>
        </w:drawing>
      </w:r>
    </w:p>
    <w:p w:rsidR="00B916C9" w:rsidRPr="00B916C9" w:rsidRDefault="00B916C9" w:rsidP="00B916C9">
      <w:pPr>
        <w:jc w:val="center"/>
        <w:rPr>
          <w:b/>
        </w:rPr>
      </w:pPr>
      <w:proofErr w:type="spellStart"/>
      <w:r w:rsidRPr="00B916C9">
        <w:rPr>
          <w:b/>
        </w:rPr>
        <w:t>Foveran</w:t>
      </w:r>
      <w:proofErr w:type="spellEnd"/>
      <w:r w:rsidRPr="00B916C9">
        <w:rPr>
          <w:b/>
        </w:rPr>
        <w:t xml:space="preserve"> Primary </w:t>
      </w:r>
      <w:r w:rsidR="00432AAF">
        <w:rPr>
          <w:b/>
        </w:rPr>
        <w:t xml:space="preserve">- </w:t>
      </w:r>
      <w:r w:rsidRPr="00B916C9">
        <w:rPr>
          <w:b/>
        </w:rPr>
        <w:t>Parent Council Meeting</w:t>
      </w:r>
    </w:p>
    <w:p w:rsidR="00B916C9" w:rsidRDefault="00E01E3D" w:rsidP="00B916C9">
      <w:pPr>
        <w:jc w:val="center"/>
        <w:rPr>
          <w:b/>
        </w:rPr>
      </w:pPr>
      <w:r>
        <w:rPr>
          <w:b/>
        </w:rPr>
        <w:t xml:space="preserve">Tuesday </w:t>
      </w:r>
      <w:r w:rsidR="004B5F2E">
        <w:rPr>
          <w:b/>
        </w:rPr>
        <w:t>28</w:t>
      </w:r>
      <w:r w:rsidR="004B5F2E" w:rsidRPr="004B5F2E">
        <w:rPr>
          <w:b/>
          <w:vertAlign w:val="superscript"/>
        </w:rPr>
        <w:t>th</w:t>
      </w:r>
      <w:r w:rsidR="004B5F2E">
        <w:rPr>
          <w:b/>
        </w:rPr>
        <w:t xml:space="preserve"> September</w:t>
      </w:r>
      <w:r w:rsidR="00124668">
        <w:rPr>
          <w:b/>
        </w:rPr>
        <w:t xml:space="preserve"> 2022</w:t>
      </w:r>
    </w:p>
    <w:p w:rsidR="00B916C9" w:rsidRDefault="00B916C9" w:rsidP="00B916C9"/>
    <w:p w:rsidR="00B916C9" w:rsidRDefault="00B916C9" w:rsidP="00B916C9"/>
    <w:p w:rsidR="00E013CD" w:rsidRPr="00E013CD" w:rsidRDefault="00B916C9" w:rsidP="00E013CD">
      <w:r w:rsidRPr="00B916C9">
        <w:rPr>
          <w:b/>
        </w:rPr>
        <w:t>Present:</w:t>
      </w:r>
      <w:r w:rsidR="00E013CD">
        <w:rPr>
          <w:b/>
        </w:rPr>
        <w:t xml:space="preserve">  </w:t>
      </w:r>
      <w:r w:rsidR="009964F6">
        <w:rPr>
          <w:b/>
        </w:rPr>
        <w:t xml:space="preserve">            </w:t>
      </w:r>
      <w:r w:rsidR="00E013CD" w:rsidRPr="00E013CD">
        <w:t>Jamie Ferguson (Head Teacher – JF), Sarah Williams (Chairperson - SW),</w:t>
      </w:r>
    </w:p>
    <w:p w:rsidR="00264A18" w:rsidRDefault="0060693F" w:rsidP="0060693F">
      <w:pPr>
        <w:ind w:left="1440"/>
      </w:pPr>
      <w:r w:rsidRPr="00E013CD">
        <w:t>Jenni</w:t>
      </w:r>
      <w:r>
        <w:t>fer McLoughlin (Secretary - JM),</w:t>
      </w:r>
      <w:r w:rsidRPr="00124668">
        <w:t xml:space="preserve"> </w:t>
      </w:r>
      <w:r w:rsidR="00264A18" w:rsidRPr="00E013CD">
        <w:t>Rachael McClintock (Treasurer - RM),</w:t>
      </w:r>
      <w:r w:rsidR="00264A18" w:rsidRPr="0060693F">
        <w:t xml:space="preserve"> </w:t>
      </w:r>
    </w:p>
    <w:p w:rsidR="0060693F" w:rsidRDefault="004B5F2E" w:rsidP="0060693F">
      <w:pPr>
        <w:ind w:left="1440"/>
      </w:pPr>
      <w:r w:rsidRPr="00E013CD">
        <w:t>Lynn Bowman (</w:t>
      </w:r>
      <w:r>
        <w:t xml:space="preserve">Vice Chairperson - </w:t>
      </w:r>
      <w:r w:rsidRPr="00E013CD">
        <w:t>LB)</w:t>
      </w:r>
      <w:r>
        <w:t>,</w:t>
      </w:r>
      <w:r w:rsidRPr="004B5F2E">
        <w:t xml:space="preserve"> </w:t>
      </w:r>
      <w:r>
        <w:t xml:space="preserve">James </w:t>
      </w:r>
      <w:r w:rsidRPr="00E013CD">
        <w:t>Carter (JC)</w:t>
      </w:r>
      <w:r>
        <w:t xml:space="preserve">, </w:t>
      </w:r>
      <w:proofErr w:type="spellStart"/>
      <w:r>
        <w:t>Calaidh</w:t>
      </w:r>
      <w:proofErr w:type="spellEnd"/>
      <w:r>
        <w:t xml:space="preserve"> Reid (CR)</w:t>
      </w:r>
    </w:p>
    <w:p w:rsidR="00124668" w:rsidRDefault="00124668" w:rsidP="00124668">
      <w:pPr>
        <w:ind w:left="1440"/>
      </w:pPr>
    </w:p>
    <w:p w:rsidR="0060693F" w:rsidRDefault="00B916C9" w:rsidP="00B916C9">
      <w:r w:rsidRPr="00B916C9">
        <w:rPr>
          <w:b/>
        </w:rPr>
        <w:t>Apologies:</w:t>
      </w:r>
      <w:r w:rsidR="00E013CD">
        <w:rPr>
          <w:b/>
        </w:rPr>
        <w:t xml:space="preserve"> </w:t>
      </w:r>
      <w:r w:rsidR="00E013CD" w:rsidRPr="00E013CD">
        <w:t xml:space="preserve"> </w:t>
      </w:r>
      <w:r w:rsidR="009964F6">
        <w:t xml:space="preserve">        </w:t>
      </w:r>
      <w:r w:rsidR="00264A18">
        <w:t xml:space="preserve">Eilidh </w:t>
      </w:r>
      <w:proofErr w:type="spellStart"/>
      <w:r w:rsidR="00264A18">
        <w:t>MacKechnie</w:t>
      </w:r>
      <w:proofErr w:type="spellEnd"/>
      <w:r w:rsidR="00264A18">
        <w:t xml:space="preserve"> (EM),</w:t>
      </w:r>
      <w:r w:rsidR="00264A18" w:rsidRPr="00264A18">
        <w:t xml:space="preserve"> </w:t>
      </w:r>
      <w:r w:rsidR="004B5F2E" w:rsidRPr="00E013CD">
        <w:t xml:space="preserve">Lisa </w:t>
      </w:r>
      <w:r w:rsidR="00670EC9">
        <w:t>Proud (LP)</w:t>
      </w:r>
    </w:p>
    <w:p w:rsidR="00432AAF" w:rsidRPr="00432AAF" w:rsidRDefault="0060693F" w:rsidP="00B916C9">
      <w:pPr>
        <w:rPr>
          <w:b/>
        </w:rPr>
      </w:pPr>
      <w:r>
        <w:t xml:space="preserve">                        </w:t>
      </w:r>
    </w:p>
    <w:tbl>
      <w:tblPr>
        <w:tblStyle w:val="TableGrid"/>
        <w:tblW w:w="0" w:type="auto"/>
        <w:tblLook w:val="04A0" w:firstRow="1" w:lastRow="0" w:firstColumn="1" w:lastColumn="0" w:noHBand="0" w:noVBand="1"/>
      </w:tblPr>
      <w:tblGrid>
        <w:gridCol w:w="1129"/>
        <w:gridCol w:w="6663"/>
        <w:gridCol w:w="1224"/>
      </w:tblGrid>
      <w:tr w:rsidR="00B916C9" w:rsidTr="00B916C9">
        <w:tc>
          <w:tcPr>
            <w:tcW w:w="1129" w:type="dxa"/>
          </w:tcPr>
          <w:p w:rsidR="00B916C9" w:rsidRPr="00B916C9" w:rsidRDefault="00B916C9" w:rsidP="00432AAF">
            <w:pPr>
              <w:jc w:val="center"/>
              <w:rPr>
                <w:b/>
              </w:rPr>
            </w:pPr>
            <w:r w:rsidRPr="00B916C9">
              <w:rPr>
                <w:b/>
              </w:rPr>
              <w:t>Item</w:t>
            </w:r>
          </w:p>
        </w:tc>
        <w:tc>
          <w:tcPr>
            <w:tcW w:w="6663" w:type="dxa"/>
          </w:tcPr>
          <w:p w:rsidR="00B916C9" w:rsidRPr="00B916C9" w:rsidRDefault="00B916C9" w:rsidP="00B916C9">
            <w:pPr>
              <w:rPr>
                <w:b/>
              </w:rPr>
            </w:pPr>
            <w:r w:rsidRPr="00B916C9">
              <w:rPr>
                <w:b/>
              </w:rPr>
              <w:t>Description</w:t>
            </w:r>
          </w:p>
        </w:tc>
        <w:tc>
          <w:tcPr>
            <w:tcW w:w="1224" w:type="dxa"/>
          </w:tcPr>
          <w:p w:rsidR="00B916C9" w:rsidRPr="00B916C9" w:rsidRDefault="00B916C9" w:rsidP="00432AAF">
            <w:pPr>
              <w:jc w:val="center"/>
              <w:rPr>
                <w:b/>
              </w:rPr>
            </w:pPr>
            <w:r w:rsidRPr="00B916C9">
              <w:rPr>
                <w:b/>
              </w:rPr>
              <w:t>Action</w:t>
            </w:r>
          </w:p>
        </w:tc>
      </w:tr>
      <w:tr w:rsidR="00B916C9" w:rsidTr="00B916C9">
        <w:tc>
          <w:tcPr>
            <w:tcW w:w="1129" w:type="dxa"/>
          </w:tcPr>
          <w:p w:rsidR="00B916C9" w:rsidRPr="00B916C9" w:rsidRDefault="00B916C9" w:rsidP="00432AAF">
            <w:pPr>
              <w:jc w:val="center"/>
              <w:rPr>
                <w:b/>
              </w:rPr>
            </w:pPr>
            <w:r w:rsidRPr="00B916C9">
              <w:rPr>
                <w:b/>
              </w:rPr>
              <w:t>1</w:t>
            </w:r>
          </w:p>
        </w:tc>
        <w:tc>
          <w:tcPr>
            <w:tcW w:w="6663" w:type="dxa"/>
          </w:tcPr>
          <w:p w:rsidR="00B916C9" w:rsidRPr="00B916C9" w:rsidRDefault="00B916C9" w:rsidP="00B916C9">
            <w:pPr>
              <w:rPr>
                <w:b/>
              </w:rPr>
            </w:pPr>
            <w:r w:rsidRPr="00B916C9">
              <w:rPr>
                <w:b/>
              </w:rPr>
              <w:t>Introductions and Apologies</w:t>
            </w:r>
          </w:p>
        </w:tc>
        <w:tc>
          <w:tcPr>
            <w:tcW w:w="1224" w:type="dxa"/>
          </w:tcPr>
          <w:p w:rsidR="00B916C9" w:rsidRPr="00B916C9" w:rsidRDefault="00B916C9" w:rsidP="00432AAF">
            <w:pPr>
              <w:jc w:val="center"/>
              <w:rPr>
                <w:b/>
              </w:rPr>
            </w:pPr>
          </w:p>
        </w:tc>
      </w:tr>
      <w:tr w:rsidR="00B916C9" w:rsidTr="00B916C9">
        <w:tc>
          <w:tcPr>
            <w:tcW w:w="1129" w:type="dxa"/>
          </w:tcPr>
          <w:p w:rsidR="00B916C9" w:rsidRDefault="00B916C9" w:rsidP="007716A2"/>
        </w:tc>
        <w:tc>
          <w:tcPr>
            <w:tcW w:w="6663" w:type="dxa"/>
          </w:tcPr>
          <w:p w:rsidR="00B916C9" w:rsidRDefault="00124668" w:rsidP="00B916C9">
            <w:r>
              <w:t xml:space="preserve">As above </w:t>
            </w:r>
          </w:p>
        </w:tc>
        <w:tc>
          <w:tcPr>
            <w:tcW w:w="1224" w:type="dxa"/>
          </w:tcPr>
          <w:p w:rsidR="00B916C9" w:rsidRDefault="00B916C9" w:rsidP="00432AAF">
            <w:pPr>
              <w:jc w:val="center"/>
            </w:pPr>
          </w:p>
        </w:tc>
      </w:tr>
      <w:tr w:rsidR="00B916C9" w:rsidTr="00B916C9">
        <w:tc>
          <w:tcPr>
            <w:tcW w:w="1129" w:type="dxa"/>
          </w:tcPr>
          <w:p w:rsidR="00B916C9" w:rsidRPr="00B916C9" w:rsidRDefault="00B916C9" w:rsidP="00432AAF">
            <w:pPr>
              <w:jc w:val="center"/>
              <w:rPr>
                <w:b/>
              </w:rPr>
            </w:pPr>
            <w:r w:rsidRPr="00B916C9">
              <w:rPr>
                <w:b/>
              </w:rPr>
              <w:t>2</w:t>
            </w:r>
          </w:p>
        </w:tc>
        <w:tc>
          <w:tcPr>
            <w:tcW w:w="6663" w:type="dxa"/>
          </w:tcPr>
          <w:p w:rsidR="00B916C9" w:rsidRPr="00B916C9" w:rsidRDefault="00B916C9" w:rsidP="00B916C9">
            <w:pPr>
              <w:rPr>
                <w:b/>
              </w:rPr>
            </w:pPr>
            <w:r w:rsidRPr="00B916C9">
              <w:rPr>
                <w:b/>
              </w:rPr>
              <w:t>Minutes of Previous Meeting</w:t>
            </w:r>
          </w:p>
        </w:tc>
        <w:tc>
          <w:tcPr>
            <w:tcW w:w="1224" w:type="dxa"/>
          </w:tcPr>
          <w:p w:rsidR="00B916C9" w:rsidRDefault="00B916C9" w:rsidP="00432AAF">
            <w:pPr>
              <w:jc w:val="center"/>
            </w:pPr>
          </w:p>
        </w:tc>
      </w:tr>
      <w:tr w:rsidR="00B916C9" w:rsidTr="00B916C9">
        <w:tc>
          <w:tcPr>
            <w:tcW w:w="1129" w:type="dxa"/>
          </w:tcPr>
          <w:p w:rsidR="00B916C9" w:rsidRDefault="00B916C9" w:rsidP="00432AAF">
            <w:pPr>
              <w:jc w:val="center"/>
            </w:pPr>
          </w:p>
          <w:p w:rsidR="007716A2" w:rsidRDefault="007716A2" w:rsidP="00432AAF">
            <w:pPr>
              <w:jc w:val="center"/>
              <w:rPr>
                <w:b/>
              </w:rPr>
            </w:pPr>
            <w:r w:rsidRPr="007716A2">
              <w:rPr>
                <w:b/>
              </w:rPr>
              <w:t>2.1</w:t>
            </w:r>
          </w:p>
          <w:p w:rsidR="00670EC9" w:rsidRDefault="00670EC9" w:rsidP="00432AAF">
            <w:pPr>
              <w:jc w:val="center"/>
              <w:rPr>
                <w:b/>
              </w:rPr>
            </w:pPr>
          </w:p>
          <w:p w:rsidR="00670EC9" w:rsidRPr="007716A2" w:rsidRDefault="00670EC9" w:rsidP="00432AAF">
            <w:pPr>
              <w:jc w:val="center"/>
              <w:rPr>
                <w:b/>
              </w:rPr>
            </w:pPr>
            <w:r>
              <w:rPr>
                <w:b/>
              </w:rPr>
              <w:t>2.2</w:t>
            </w:r>
          </w:p>
        </w:tc>
        <w:tc>
          <w:tcPr>
            <w:tcW w:w="6663" w:type="dxa"/>
          </w:tcPr>
          <w:p w:rsidR="00E013CD" w:rsidRDefault="00E013CD" w:rsidP="00B916C9">
            <w:pPr>
              <w:rPr>
                <w:rFonts w:ascii="Helvetica" w:hAnsi="Helvetica" w:cs="Helvetica"/>
                <w:color w:val="000000"/>
              </w:rPr>
            </w:pPr>
          </w:p>
          <w:p w:rsidR="00B916C9" w:rsidRDefault="00264A18" w:rsidP="00B916C9">
            <w:pPr>
              <w:rPr>
                <w:rFonts w:ascii="Calibri" w:hAnsi="Calibri" w:cs="Helvetica"/>
                <w:color w:val="000000"/>
              </w:rPr>
            </w:pPr>
            <w:r>
              <w:rPr>
                <w:rFonts w:ascii="Calibri" w:hAnsi="Calibri" w:cs="Helvetica"/>
                <w:color w:val="000000"/>
              </w:rPr>
              <w:t>Previous minutes approved</w:t>
            </w:r>
          </w:p>
          <w:p w:rsidR="00670EC9" w:rsidRDefault="00670EC9" w:rsidP="00B916C9">
            <w:pPr>
              <w:rPr>
                <w:rFonts w:ascii="Calibri" w:hAnsi="Calibri" w:cs="Helvetica"/>
                <w:color w:val="000000"/>
              </w:rPr>
            </w:pPr>
          </w:p>
          <w:p w:rsidR="00670EC9" w:rsidRDefault="00670EC9" w:rsidP="00B916C9">
            <w:pPr>
              <w:rPr>
                <w:rFonts w:ascii="Calibri" w:hAnsi="Calibri"/>
              </w:rPr>
            </w:pPr>
            <w:r>
              <w:rPr>
                <w:rFonts w:ascii="Calibri" w:hAnsi="Calibri"/>
              </w:rPr>
              <w:t>Playhouse – in Felixstowe in a shipping container, hopefully it will arrive soon.</w:t>
            </w:r>
          </w:p>
          <w:p w:rsidR="00432AAF" w:rsidRDefault="00432AAF" w:rsidP="00B916C9"/>
        </w:tc>
        <w:tc>
          <w:tcPr>
            <w:tcW w:w="1224" w:type="dxa"/>
          </w:tcPr>
          <w:p w:rsidR="00B916C9" w:rsidRDefault="00B916C9" w:rsidP="00432AAF">
            <w:pPr>
              <w:jc w:val="center"/>
            </w:pPr>
          </w:p>
          <w:p w:rsidR="006F43E3" w:rsidRDefault="006F43E3" w:rsidP="00432AAF">
            <w:pPr>
              <w:jc w:val="center"/>
            </w:pPr>
          </w:p>
          <w:p w:rsidR="006F43E3" w:rsidRDefault="006F43E3" w:rsidP="00432AAF">
            <w:pPr>
              <w:jc w:val="center"/>
            </w:pPr>
          </w:p>
          <w:p w:rsidR="006F43E3" w:rsidRDefault="006F43E3" w:rsidP="00432AAF">
            <w:pPr>
              <w:jc w:val="center"/>
            </w:pPr>
          </w:p>
          <w:p w:rsidR="006F43E3" w:rsidRDefault="006F43E3" w:rsidP="006F43E3">
            <w:pPr>
              <w:jc w:val="center"/>
            </w:pPr>
            <w:r>
              <w:t>JF</w:t>
            </w:r>
          </w:p>
        </w:tc>
      </w:tr>
      <w:tr w:rsidR="00B916C9" w:rsidTr="00B916C9">
        <w:tc>
          <w:tcPr>
            <w:tcW w:w="1129" w:type="dxa"/>
          </w:tcPr>
          <w:p w:rsidR="00B916C9" w:rsidRPr="00432AAF" w:rsidRDefault="00B916C9" w:rsidP="00432AAF">
            <w:pPr>
              <w:jc w:val="center"/>
              <w:rPr>
                <w:b/>
              </w:rPr>
            </w:pPr>
            <w:r w:rsidRPr="00432AAF">
              <w:rPr>
                <w:b/>
              </w:rPr>
              <w:t>3</w:t>
            </w:r>
          </w:p>
        </w:tc>
        <w:tc>
          <w:tcPr>
            <w:tcW w:w="6663" w:type="dxa"/>
          </w:tcPr>
          <w:p w:rsidR="00B916C9" w:rsidRPr="00432AAF" w:rsidRDefault="00B916C9" w:rsidP="00B916C9">
            <w:pPr>
              <w:rPr>
                <w:b/>
              </w:rPr>
            </w:pPr>
            <w:r w:rsidRPr="00432AAF">
              <w:rPr>
                <w:b/>
              </w:rPr>
              <w:t>School Update</w:t>
            </w:r>
            <w:r w:rsidR="00432AAF" w:rsidRPr="00432AAF">
              <w:rPr>
                <w:b/>
              </w:rPr>
              <w:t xml:space="preserve"> from Head Teacher</w:t>
            </w:r>
          </w:p>
        </w:tc>
        <w:tc>
          <w:tcPr>
            <w:tcW w:w="1224" w:type="dxa"/>
          </w:tcPr>
          <w:p w:rsidR="00B916C9" w:rsidRDefault="00B916C9" w:rsidP="00432AAF">
            <w:pPr>
              <w:jc w:val="center"/>
            </w:pPr>
          </w:p>
        </w:tc>
      </w:tr>
      <w:tr w:rsidR="00B916C9" w:rsidTr="00B916C9">
        <w:tc>
          <w:tcPr>
            <w:tcW w:w="1129" w:type="dxa"/>
          </w:tcPr>
          <w:p w:rsidR="00B916C9" w:rsidRDefault="007716A2" w:rsidP="00432AAF">
            <w:pPr>
              <w:jc w:val="center"/>
              <w:rPr>
                <w:b/>
              </w:rPr>
            </w:pPr>
            <w:r w:rsidRPr="007716A2">
              <w:rPr>
                <w:b/>
              </w:rPr>
              <w:t xml:space="preserve">3.1 </w:t>
            </w:r>
          </w:p>
          <w:p w:rsidR="007716A2" w:rsidRDefault="007716A2" w:rsidP="00432AAF">
            <w:pPr>
              <w:jc w:val="center"/>
              <w:rPr>
                <w:b/>
              </w:rPr>
            </w:pPr>
          </w:p>
          <w:p w:rsidR="007716A2" w:rsidRDefault="007716A2" w:rsidP="00432AAF">
            <w:pPr>
              <w:jc w:val="center"/>
              <w:rPr>
                <w:b/>
              </w:rPr>
            </w:pPr>
          </w:p>
          <w:p w:rsidR="007716A2" w:rsidRDefault="007716A2" w:rsidP="00432AAF">
            <w:pPr>
              <w:jc w:val="center"/>
              <w:rPr>
                <w:b/>
              </w:rPr>
            </w:pPr>
          </w:p>
          <w:p w:rsidR="007716A2" w:rsidRDefault="007716A2" w:rsidP="00432AAF">
            <w:pPr>
              <w:jc w:val="center"/>
              <w:rPr>
                <w:b/>
              </w:rPr>
            </w:pPr>
          </w:p>
          <w:p w:rsidR="0083595E" w:rsidRDefault="0083595E" w:rsidP="00432AAF">
            <w:pPr>
              <w:jc w:val="center"/>
              <w:rPr>
                <w:b/>
              </w:rPr>
            </w:pPr>
          </w:p>
          <w:p w:rsidR="0083595E" w:rsidRDefault="0083595E" w:rsidP="00432AAF">
            <w:pPr>
              <w:jc w:val="center"/>
              <w:rPr>
                <w:b/>
              </w:rPr>
            </w:pPr>
          </w:p>
          <w:p w:rsidR="00D95627" w:rsidRDefault="00D95627" w:rsidP="00432AAF">
            <w:pPr>
              <w:jc w:val="center"/>
              <w:rPr>
                <w:b/>
              </w:rPr>
            </w:pPr>
          </w:p>
          <w:p w:rsidR="00D95627" w:rsidRDefault="00D95627" w:rsidP="00432AAF">
            <w:pPr>
              <w:jc w:val="center"/>
              <w:rPr>
                <w:b/>
              </w:rPr>
            </w:pPr>
          </w:p>
          <w:p w:rsidR="000F4A1B" w:rsidRDefault="000F4A1B" w:rsidP="00432AAF">
            <w:pPr>
              <w:jc w:val="center"/>
              <w:rPr>
                <w:b/>
              </w:rPr>
            </w:pPr>
          </w:p>
          <w:p w:rsidR="000F4A1B" w:rsidRDefault="000F4A1B" w:rsidP="00432AAF">
            <w:pPr>
              <w:jc w:val="center"/>
              <w:rPr>
                <w:b/>
              </w:rPr>
            </w:pPr>
          </w:p>
          <w:p w:rsidR="000F4A1B" w:rsidRDefault="000F4A1B" w:rsidP="00432AAF">
            <w:pPr>
              <w:jc w:val="center"/>
              <w:rPr>
                <w:b/>
              </w:rPr>
            </w:pPr>
          </w:p>
          <w:p w:rsidR="000F4A1B" w:rsidRDefault="000F4A1B" w:rsidP="00432AAF">
            <w:pPr>
              <w:jc w:val="center"/>
              <w:rPr>
                <w:b/>
              </w:rPr>
            </w:pPr>
          </w:p>
          <w:p w:rsidR="000F4A1B" w:rsidRDefault="000F4A1B" w:rsidP="00432AAF">
            <w:pPr>
              <w:jc w:val="center"/>
              <w:rPr>
                <w:b/>
              </w:rPr>
            </w:pPr>
          </w:p>
          <w:p w:rsidR="000F4A1B" w:rsidRDefault="000F4A1B" w:rsidP="00432AAF">
            <w:pPr>
              <w:jc w:val="center"/>
              <w:rPr>
                <w:b/>
              </w:rPr>
            </w:pPr>
          </w:p>
          <w:p w:rsidR="000F4A1B" w:rsidRDefault="000F4A1B" w:rsidP="00432AAF">
            <w:pPr>
              <w:jc w:val="center"/>
              <w:rPr>
                <w:b/>
              </w:rPr>
            </w:pPr>
          </w:p>
          <w:p w:rsidR="00D52C93" w:rsidRDefault="00D52C93" w:rsidP="00D52C93">
            <w:pPr>
              <w:rPr>
                <w:b/>
              </w:rPr>
            </w:pPr>
          </w:p>
          <w:p w:rsidR="00D52C93" w:rsidRDefault="00D52C93" w:rsidP="00D52C93">
            <w:pPr>
              <w:rPr>
                <w:b/>
              </w:rPr>
            </w:pPr>
          </w:p>
          <w:p w:rsidR="00D52C93" w:rsidRDefault="00D52C93" w:rsidP="005E09F9">
            <w:pPr>
              <w:jc w:val="center"/>
              <w:rPr>
                <w:b/>
              </w:rPr>
            </w:pPr>
          </w:p>
          <w:p w:rsidR="00BC6DE3" w:rsidRDefault="00BC6DE3" w:rsidP="005E09F9">
            <w:pPr>
              <w:jc w:val="center"/>
              <w:rPr>
                <w:b/>
              </w:rPr>
            </w:pPr>
          </w:p>
          <w:p w:rsidR="00BC6DE3" w:rsidRDefault="00BC6DE3" w:rsidP="00BC6DE3">
            <w:pPr>
              <w:rPr>
                <w:b/>
              </w:rPr>
            </w:pPr>
          </w:p>
          <w:p w:rsidR="00BC6DE3" w:rsidRDefault="00BC6DE3" w:rsidP="005E09F9">
            <w:pPr>
              <w:jc w:val="center"/>
              <w:rPr>
                <w:b/>
              </w:rPr>
            </w:pPr>
          </w:p>
          <w:p w:rsidR="00BC6DE3" w:rsidRDefault="00BC6DE3" w:rsidP="005E09F9">
            <w:pPr>
              <w:jc w:val="center"/>
              <w:rPr>
                <w:b/>
              </w:rPr>
            </w:pPr>
          </w:p>
          <w:p w:rsidR="00B24C23" w:rsidRDefault="00B24C23" w:rsidP="005E09F9">
            <w:pPr>
              <w:jc w:val="center"/>
              <w:rPr>
                <w:b/>
              </w:rPr>
            </w:pPr>
          </w:p>
          <w:p w:rsidR="00B24C23" w:rsidRDefault="00B24C23" w:rsidP="005E09F9">
            <w:pPr>
              <w:jc w:val="center"/>
              <w:rPr>
                <w:b/>
              </w:rPr>
            </w:pPr>
          </w:p>
          <w:p w:rsidR="00B24C23" w:rsidRDefault="00B24C23" w:rsidP="005E09F9">
            <w:pPr>
              <w:jc w:val="center"/>
              <w:rPr>
                <w:b/>
              </w:rPr>
            </w:pPr>
          </w:p>
          <w:p w:rsidR="00B24C23" w:rsidRDefault="00B24C23" w:rsidP="005E09F9">
            <w:pPr>
              <w:jc w:val="center"/>
              <w:rPr>
                <w:b/>
              </w:rPr>
            </w:pPr>
          </w:p>
          <w:p w:rsidR="00B24C23" w:rsidRDefault="00B24C23" w:rsidP="005E09F9">
            <w:pPr>
              <w:jc w:val="center"/>
              <w:rPr>
                <w:b/>
              </w:rPr>
            </w:pPr>
          </w:p>
          <w:p w:rsidR="00B24C23" w:rsidRDefault="00B24C23" w:rsidP="005E09F9">
            <w:pPr>
              <w:jc w:val="center"/>
              <w:rPr>
                <w:b/>
              </w:rPr>
            </w:pPr>
          </w:p>
          <w:p w:rsidR="00F609E4" w:rsidRDefault="00F609E4" w:rsidP="005E09F9">
            <w:pPr>
              <w:jc w:val="center"/>
              <w:rPr>
                <w:b/>
              </w:rPr>
            </w:pPr>
          </w:p>
          <w:p w:rsidR="00F609E4" w:rsidRDefault="00F609E4" w:rsidP="005E09F9">
            <w:pPr>
              <w:jc w:val="center"/>
              <w:rPr>
                <w:b/>
              </w:rPr>
            </w:pPr>
          </w:p>
          <w:p w:rsidR="00F609E4" w:rsidRDefault="00F609E4" w:rsidP="005E09F9">
            <w:pPr>
              <w:jc w:val="center"/>
              <w:rPr>
                <w:b/>
              </w:rPr>
            </w:pPr>
          </w:p>
          <w:p w:rsidR="00F609E4" w:rsidRDefault="00F609E4" w:rsidP="005E09F9">
            <w:pPr>
              <w:jc w:val="center"/>
              <w:rPr>
                <w:b/>
              </w:rPr>
            </w:pPr>
          </w:p>
          <w:p w:rsidR="00F609E4" w:rsidRDefault="00F609E4" w:rsidP="005E09F9">
            <w:pPr>
              <w:jc w:val="center"/>
              <w:rPr>
                <w:b/>
              </w:rPr>
            </w:pPr>
          </w:p>
          <w:p w:rsidR="00F609E4" w:rsidRDefault="00F609E4" w:rsidP="005E09F9">
            <w:pPr>
              <w:jc w:val="center"/>
              <w:rPr>
                <w:b/>
              </w:rPr>
            </w:pPr>
          </w:p>
          <w:p w:rsidR="00F609E4" w:rsidRDefault="00F609E4" w:rsidP="005E09F9">
            <w:pPr>
              <w:jc w:val="center"/>
              <w:rPr>
                <w:b/>
              </w:rPr>
            </w:pPr>
          </w:p>
          <w:p w:rsidR="00F609E4" w:rsidRDefault="00F609E4" w:rsidP="005E09F9">
            <w:pPr>
              <w:jc w:val="center"/>
              <w:rPr>
                <w:b/>
              </w:rPr>
            </w:pPr>
          </w:p>
          <w:p w:rsidR="00F609E4" w:rsidRDefault="00F609E4" w:rsidP="005E09F9">
            <w:pPr>
              <w:jc w:val="center"/>
              <w:rPr>
                <w:b/>
              </w:rPr>
            </w:pPr>
          </w:p>
          <w:p w:rsidR="006F43E3" w:rsidRDefault="006F43E3" w:rsidP="00F609E4">
            <w:pPr>
              <w:jc w:val="center"/>
              <w:rPr>
                <w:b/>
              </w:rPr>
            </w:pPr>
          </w:p>
          <w:p w:rsidR="007716A2" w:rsidRDefault="007716A2" w:rsidP="00F609E4">
            <w:pPr>
              <w:jc w:val="center"/>
              <w:rPr>
                <w:b/>
              </w:rPr>
            </w:pPr>
            <w:r>
              <w:rPr>
                <w:b/>
              </w:rPr>
              <w:t>3.2</w:t>
            </w:r>
          </w:p>
          <w:p w:rsidR="000F4A1B" w:rsidRDefault="000F4A1B" w:rsidP="00BD17FE">
            <w:pPr>
              <w:jc w:val="center"/>
              <w:rPr>
                <w:b/>
              </w:rPr>
            </w:pPr>
          </w:p>
          <w:p w:rsidR="000F4A1B" w:rsidRDefault="000F4A1B" w:rsidP="00BD17FE">
            <w:pPr>
              <w:jc w:val="center"/>
              <w:rPr>
                <w:b/>
              </w:rPr>
            </w:pPr>
          </w:p>
          <w:p w:rsidR="000F4A1B" w:rsidRDefault="000F4A1B" w:rsidP="00BD17FE">
            <w:pPr>
              <w:jc w:val="center"/>
              <w:rPr>
                <w:b/>
              </w:rPr>
            </w:pPr>
          </w:p>
          <w:p w:rsidR="00F609E4" w:rsidRDefault="00F609E4" w:rsidP="005E09F9">
            <w:pPr>
              <w:jc w:val="center"/>
              <w:rPr>
                <w:b/>
              </w:rPr>
            </w:pPr>
          </w:p>
          <w:p w:rsidR="00F609E4" w:rsidRDefault="00F609E4" w:rsidP="005E09F9">
            <w:pPr>
              <w:jc w:val="center"/>
              <w:rPr>
                <w:b/>
              </w:rPr>
            </w:pPr>
          </w:p>
          <w:p w:rsidR="00F609E4" w:rsidRDefault="00F609E4" w:rsidP="005E09F9">
            <w:pPr>
              <w:jc w:val="center"/>
              <w:rPr>
                <w:b/>
              </w:rPr>
            </w:pPr>
          </w:p>
          <w:p w:rsidR="00F609E4" w:rsidRDefault="00F609E4" w:rsidP="005E09F9">
            <w:pPr>
              <w:jc w:val="center"/>
              <w:rPr>
                <w:b/>
              </w:rPr>
            </w:pPr>
          </w:p>
          <w:p w:rsidR="00F609E4" w:rsidRDefault="00F609E4" w:rsidP="005E09F9">
            <w:pPr>
              <w:jc w:val="center"/>
              <w:rPr>
                <w:b/>
              </w:rPr>
            </w:pPr>
          </w:p>
          <w:p w:rsidR="00F609E4" w:rsidRDefault="00F609E4" w:rsidP="005E09F9">
            <w:pPr>
              <w:jc w:val="center"/>
              <w:rPr>
                <w:b/>
              </w:rPr>
            </w:pPr>
          </w:p>
          <w:p w:rsidR="00F609E4" w:rsidRDefault="00F609E4" w:rsidP="005E09F9">
            <w:pPr>
              <w:jc w:val="center"/>
              <w:rPr>
                <w:b/>
              </w:rPr>
            </w:pPr>
          </w:p>
          <w:p w:rsidR="006F43E3" w:rsidRDefault="006F43E3" w:rsidP="006F43E3">
            <w:pPr>
              <w:rPr>
                <w:b/>
              </w:rPr>
            </w:pPr>
          </w:p>
          <w:p w:rsidR="006F43E3" w:rsidRDefault="006F43E3" w:rsidP="006F43E3">
            <w:pPr>
              <w:rPr>
                <w:b/>
              </w:rPr>
            </w:pPr>
          </w:p>
          <w:p w:rsidR="000F4A1B" w:rsidRDefault="000F4A1B" w:rsidP="005E09F9">
            <w:pPr>
              <w:jc w:val="center"/>
              <w:rPr>
                <w:b/>
              </w:rPr>
            </w:pPr>
            <w:r>
              <w:rPr>
                <w:b/>
              </w:rPr>
              <w:t>3.3</w:t>
            </w:r>
          </w:p>
          <w:p w:rsidR="007716A2" w:rsidRDefault="007716A2" w:rsidP="00BD17FE">
            <w:pPr>
              <w:jc w:val="center"/>
              <w:rPr>
                <w:b/>
              </w:rPr>
            </w:pPr>
          </w:p>
          <w:p w:rsidR="007716A2" w:rsidRDefault="007716A2" w:rsidP="00BD17FE">
            <w:pPr>
              <w:jc w:val="center"/>
              <w:rPr>
                <w:b/>
              </w:rPr>
            </w:pPr>
          </w:p>
          <w:p w:rsidR="007716A2" w:rsidRDefault="007716A2" w:rsidP="00BD17FE">
            <w:pPr>
              <w:jc w:val="center"/>
              <w:rPr>
                <w:b/>
              </w:rPr>
            </w:pPr>
          </w:p>
          <w:p w:rsidR="00BC6DE3" w:rsidRDefault="00BC6DE3" w:rsidP="00BD17FE">
            <w:pPr>
              <w:jc w:val="center"/>
              <w:rPr>
                <w:b/>
              </w:rPr>
            </w:pPr>
          </w:p>
          <w:p w:rsidR="00BC6DE3" w:rsidRDefault="00BC6DE3" w:rsidP="00BD17FE">
            <w:pPr>
              <w:jc w:val="center"/>
              <w:rPr>
                <w:b/>
              </w:rPr>
            </w:pPr>
          </w:p>
          <w:p w:rsidR="00BC6DE3" w:rsidRDefault="00BC6DE3" w:rsidP="00BD17FE">
            <w:pPr>
              <w:jc w:val="center"/>
              <w:rPr>
                <w:b/>
              </w:rPr>
            </w:pPr>
          </w:p>
          <w:p w:rsidR="00BC6DE3" w:rsidRDefault="00BC6DE3" w:rsidP="00BD17FE">
            <w:pPr>
              <w:jc w:val="center"/>
              <w:rPr>
                <w:b/>
              </w:rPr>
            </w:pPr>
          </w:p>
          <w:p w:rsidR="006F43E3" w:rsidRDefault="006F43E3" w:rsidP="006F43E3">
            <w:pPr>
              <w:rPr>
                <w:b/>
              </w:rPr>
            </w:pPr>
          </w:p>
          <w:p w:rsidR="00D95627" w:rsidRDefault="00D52C93" w:rsidP="006F43E3">
            <w:pPr>
              <w:jc w:val="center"/>
              <w:rPr>
                <w:b/>
              </w:rPr>
            </w:pPr>
            <w:r>
              <w:rPr>
                <w:b/>
              </w:rPr>
              <w:t>3.4</w:t>
            </w:r>
          </w:p>
          <w:p w:rsidR="00D52C93" w:rsidRDefault="00D52C93" w:rsidP="00BD17FE">
            <w:pPr>
              <w:rPr>
                <w:b/>
              </w:rPr>
            </w:pPr>
          </w:p>
          <w:p w:rsidR="00D52C93" w:rsidRDefault="00D52C93" w:rsidP="00BD17FE">
            <w:pPr>
              <w:rPr>
                <w:b/>
              </w:rPr>
            </w:pPr>
          </w:p>
          <w:p w:rsidR="00D52C93" w:rsidRPr="007716A2" w:rsidRDefault="00D52C93" w:rsidP="00BD17FE">
            <w:pPr>
              <w:rPr>
                <w:b/>
              </w:rPr>
            </w:pPr>
          </w:p>
        </w:tc>
        <w:tc>
          <w:tcPr>
            <w:tcW w:w="6663" w:type="dxa"/>
          </w:tcPr>
          <w:p w:rsidR="0060693F" w:rsidRDefault="0083595E" w:rsidP="0060693F">
            <w:pPr>
              <w:rPr>
                <w:b/>
              </w:rPr>
            </w:pPr>
            <w:r w:rsidRPr="0083595E">
              <w:rPr>
                <w:b/>
              </w:rPr>
              <w:lastRenderedPageBreak/>
              <w:t xml:space="preserve">School Updates </w:t>
            </w:r>
          </w:p>
          <w:p w:rsidR="00670EC9" w:rsidRPr="00670EC9" w:rsidRDefault="006745BF" w:rsidP="00670EC9">
            <w:pPr>
              <w:spacing w:before="100" w:beforeAutospacing="1" w:after="100" w:afterAutospacing="1"/>
              <w:rPr>
                <w:rFonts w:eastAsia="Times New Roman"/>
                <w:lang w:eastAsia="en-GB"/>
              </w:rPr>
            </w:pPr>
            <w:r w:rsidRPr="006745BF">
              <w:rPr>
                <w:rFonts w:eastAsia="Times New Roman" w:cs="Times New Roman"/>
                <w:lang w:eastAsia="en-GB"/>
              </w:rPr>
              <w:t xml:space="preserve">· </w:t>
            </w:r>
            <w:r w:rsidR="00B24C23">
              <w:rPr>
                <w:rFonts w:eastAsia="Times New Roman"/>
                <w:lang w:eastAsia="en-GB"/>
              </w:rPr>
              <w:t>Parents evening next week.</w:t>
            </w:r>
          </w:p>
          <w:p w:rsidR="00670EC9" w:rsidRPr="00670EC9" w:rsidRDefault="00670EC9" w:rsidP="00670EC9">
            <w:pPr>
              <w:spacing w:before="100" w:beforeAutospacing="1" w:after="100" w:afterAutospacing="1"/>
              <w:rPr>
                <w:rFonts w:eastAsia="Times New Roman" w:cs="Times New Roman"/>
                <w:lang w:eastAsia="en-GB"/>
              </w:rPr>
            </w:pPr>
            <w:r>
              <w:rPr>
                <w:rFonts w:eastAsia="Times New Roman" w:cs="Times New Roman"/>
                <w:lang w:eastAsia="en-GB"/>
              </w:rPr>
              <w:t>· School Inspection – last one was 2010, so it’s likely it might be between Christmas and Summer</w:t>
            </w:r>
            <w:r w:rsidR="00D84531">
              <w:rPr>
                <w:rFonts w:eastAsia="Times New Roman" w:cs="Times New Roman"/>
                <w:lang w:eastAsia="en-GB"/>
              </w:rPr>
              <w:t xml:space="preserve"> 2023</w:t>
            </w:r>
            <w:r>
              <w:rPr>
                <w:rFonts w:eastAsia="Times New Roman" w:cs="Times New Roman"/>
                <w:lang w:eastAsia="en-GB"/>
              </w:rPr>
              <w:t>.</w:t>
            </w:r>
          </w:p>
          <w:p w:rsidR="00670EC9" w:rsidRPr="00670EC9" w:rsidRDefault="00670EC9" w:rsidP="00670EC9">
            <w:pPr>
              <w:spacing w:before="100" w:beforeAutospacing="1" w:after="100" w:afterAutospacing="1"/>
              <w:rPr>
                <w:rFonts w:eastAsia="Times New Roman" w:cs="Times New Roman"/>
                <w:lang w:eastAsia="en-GB"/>
              </w:rPr>
            </w:pPr>
            <w:r w:rsidRPr="00670EC9">
              <w:rPr>
                <w:rFonts w:eastAsia="Times New Roman" w:cs="Times New Roman"/>
                <w:lang w:eastAsia="en-GB"/>
              </w:rPr>
              <w:t xml:space="preserve">· Playing field issues </w:t>
            </w:r>
            <w:r>
              <w:rPr>
                <w:rFonts w:eastAsia="Times New Roman" w:cs="Times New Roman"/>
                <w:lang w:eastAsia="en-GB"/>
              </w:rPr>
              <w:t xml:space="preserve"> - drainage work was carried out </w:t>
            </w:r>
            <w:r w:rsidR="00B24C23">
              <w:rPr>
                <w:rFonts w:eastAsia="Times New Roman" w:cs="Times New Roman"/>
                <w:lang w:eastAsia="en-GB"/>
              </w:rPr>
              <w:t>over</w:t>
            </w:r>
            <w:r>
              <w:rPr>
                <w:rFonts w:eastAsia="Times New Roman" w:cs="Times New Roman"/>
                <w:lang w:eastAsia="en-GB"/>
              </w:rPr>
              <w:t xml:space="preserve"> summer and the top soil used unfortunately </w:t>
            </w:r>
            <w:r w:rsidR="00B24C23">
              <w:rPr>
                <w:rFonts w:eastAsia="Times New Roman" w:cs="Times New Roman"/>
                <w:lang w:eastAsia="en-GB"/>
              </w:rPr>
              <w:t>contained broken crockery and gl</w:t>
            </w:r>
            <w:r>
              <w:rPr>
                <w:rFonts w:eastAsia="Times New Roman" w:cs="Times New Roman"/>
                <w:lang w:eastAsia="en-GB"/>
              </w:rPr>
              <w:t>ass making the playing field hazardous to use.</w:t>
            </w:r>
            <w:r w:rsidR="00B24C23">
              <w:rPr>
                <w:rFonts w:eastAsia="Times New Roman" w:cs="Times New Roman"/>
                <w:lang w:eastAsia="en-GB"/>
              </w:rPr>
              <w:t xml:space="preserve"> PLEASE BE CAREFUL IN THE PARK. Aberdeenshire council landscape services have been notified and the contractor contacted. We hope for a fix soon.</w:t>
            </w:r>
          </w:p>
          <w:p w:rsidR="00670EC9" w:rsidRDefault="00670EC9" w:rsidP="00670EC9">
            <w:pPr>
              <w:spacing w:before="100" w:beforeAutospacing="1" w:after="100" w:afterAutospacing="1"/>
              <w:rPr>
                <w:rFonts w:eastAsia="Times New Roman" w:cs="Times New Roman"/>
                <w:lang w:eastAsia="en-GB"/>
              </w:rPr>
            </w:pPr>
            <w:r w:rsidRPr="00670EC9">
              <w:rPr>
                <w:rFonts w:eastAsia="Times New Roman" w:cs="Times New Roman"/>
                <w:lang w:eastAsia="en-GB"/>
              </w:rPr>
              <w:t xml:space="preserve">· Parents portal </w:t>
            </w:r>
            <w:r w:rsidR="00B24C23">
              <w:rPr>
                <w:rFonts w:eastAsia="Times New Roman" w:cs="Times New Roman"/>
                <w:lang w:eastAsia="en-GB"/>
              </w:rPr>
              <w:t xml:space="preserve">– There is no alternative option at the moment. If you have feedback regarding your user experience please send it into school via an email. The school will collate the feedback. There is an app being developed which should help. Nobody will miss out on anything. If school hasn’t heard a response </w:t>
            </w:r>
            <w:r w:rsidR="00F609E4">
              <w:rPr>
                <w:rFonts w:eastAsia="Times New Roman" w:cs="Times New Roman"/>
                <w:lang w:eastAsia="en-GB"/>
              </w:rPr>
              <w:t xml:space="preserve">to something </w:t>
            </w:r>
            <w:r w:rsidR="00B24C23">
              <w:rPr>
                <w:rFonts w:eastAsia="Times New Roman" w:cs="Times New Roman"/>
                <w:lang w:eastAsia="en-GB"/>
              </w:rPr>
              <w:t>they will chase parents up.</w:t>
            </w:r>
          </w:p>
          <w:p w:rsidR="003C67D7" w:rsidRPr="00670EC9" w:rsidRDefault="003C67D7" w:rsidP="00670EC9">
            <w:pPr>
              <w:spacing w:before="100" w:beforeAutospacing="1" w:after="100" w:afterAutospacing="1"/>
              <w:rPr>
                <w:rFonts w:eastAsia="Times New Roman" w:cs="Times New Roman"/>
                <w:lang w:eastAsia="en-GB"/>
              </w:rPr>
            </w:pPr>
            <w:bookmarkStart w:id="0" w:name="_GoBack"/>
            <w:bookmarkEnd w:id="0"/>
          </w:p>
          <w:p w:rsidR="00670EC9" w:rsidRPr="00670EC9" w:rsidRDefault="00670EC9" w:rsidP="00670EC9">
            <w:pPr>
              <w:spacing w:before="100" w:beforeAutospacing="1" w:after="100" w:afterAutospacing="1"/>
              <w:rPr>
                <w:rFonts w:eastAsia="Times New Roman" w:cs="Times New Roman"/>
                <w:lang w:eastAsia="en-GB"/>
              </w:rPr>
            </w:pPr>
            <w:r w:rsidRPr="00670EC9">
              <w:rPr>
                <w:rFonts w:eastAsia="Times New Roman" w:cs="Times New Roman"/>
                <w:lang w:eastAsia="en-GB"/>
              </w:rPr>
              <w:lastRenderedPageBreak/>
              <w:t xml:space="preserve">· Xmas show </w:t>
            </w:r>
            <w:r w:rsidR="00B24C23">
              <w:rPr>
                <w:rFonts w:eastAsia="Times New Roman" w:cs="Times New Roman"/>
                <w:lang w:eastAsia="en-GB"/>
              </w:rPr>
              <w:t xml:space="preserve">– planning is underway. It will be held at the hall for first time since </w:t>
            </w:r>
            <w:r w:rsidR="00F609E4">
              <w:rPr>
                <w:rFonts w:eastAsia="Times New Roman" w:cs="Times New Roman"/>
                <w:lang w:eastAsia="en-GB"/>
              </w:rPr>
              <w:t xml:space="preserve">the </w:t>
            </w:r>
            <w:r w:rsidR="00B24C23">
              <w:rPr>
                <w:rFonts w:eastAsia="Times New Roman" w:cs="Times New Roman"/>
                <w:lang w:eastAsia="en-GB"/>
              </w:rPr>
              <w:t>pandemic. We may run 2 showings to accommodate all families. We will require parent volunteer</w:t>
            </w:r>
            <w:r w:rsidR="00F609E4">
              <w:rPr>
                <w:rFonts w:eastAsia="Times New Roman" w:cs="Times New Roman"/>
                <w:lang w:eastAsia="en-GB"/>
              </w:rPr>
              <w:t>s</w:t>
            </w:r>
            <w:r w:rsidR="00B24C23">
              <w:rPr>
                <w:rFonts w:eastAsia="Times New Roman" w:cs="Times New Roman"/>
                <w:lang w:eastAsia="en-GB"/>
              </w:rPr>
              <w:t xml:space="preserve"> to help with costumes and backdrops.</w:t>
            </w:r>
          </w:p>
          <w:p w:rsidR="00670EC9" w:rsidRPr="00670EC9" w:rsidRDefault="00670EC9" w:rsidP="00670EC9">
            <w:pPr>
              <w:spacing w:before="100" w:beforeAutospacing="1" w:after="100" w:afterAutospacing="1"/>
              <w:rPr>
                <w:rFonts w:eastAsia="Times New Roman" w:cs="Times New Roman"/>
                <w:lang w:eastAsia="en-GB"/>
              </w:rPr>
            </w:pPr>
            <w:r w:rsidRPr="00670EC9">
              <w:rPr>
                <w:rFonts w:eastAsia="Times New Roman" w:cs="Times New Roman"/>
                <w:lang w:eastAsia="en-GB"/>
              </w:rPr>
              <w:t xml:space="preserve">· </w:t>
            </w:r>
            <w:r w:rsidR="00B24C23">
              <w:rPr>
                <w:rFonts w:eastAsia="Times New Roman" w:cs="Times New Roman"/>
                <w:lang w:eastAsia="en-GB"/>
              </w:rPr>
              <w:t xml:space="preserve">General </w:t>
            </w:r>
            <w:r w:rsidRPr="00670EC9">
              <w:rPr>
                <w:rFonts w:eastAsia="Times New Roman" w:cs="Times New Roman"/>
                <w:lang w:eastAsia="en-GB"/>
              </w:rPr>
              <w:t xml:space="preserve">Volunteers </w:t>
            </w:r>
            <w:r w:rsidR="00B24C23">
              <w:rPr>
                <w:rFonts w:eastAsia="Times New Roman" w:cs="Times New Roman"/>
                <w:lang w:eastAsia="en-GB"/>
              </w:rPr>
              <w:t xml:space="preserve">– we would like to create a bank of volunteers to help with </w:t>
            </w:r>
            <w:r w:rsidR="00F609E4">
              <w:rPr>
                <w:rFonts w:eastAsia="Times New Roman" w:cs="Times New Roman"/>
                <w:lang w:eastAsia="en-GB"/>
              </w:rPr>
              <w:t xml:space="preserve">things such as </w:t>
            </w:r>
            <w:r w:rsidR="00B24C23">
              <w:rPr>
                <w:rFonts w:eastAsia="Times New Roman" w:cs="Times New Roman"/>
                <w:lang w:eastAsia="en-GB"/>
              </w:rPr>
              <w:t>our library or out</w:t>
            </w:r>
            <w:r w:rsidR="00F609E4">
              <w:rPr>
                <w:rFonts w:eastAsia="Times New Roman" w:cs="Times New Roman"/>
                <w:lang w:eastAsia="en-GB"/>
              </w:rPr>
              <w:t xml:space="preserve">door trips. Forms will need </w:t>
            </w:r>
            <w:r w:rsidR="00B24C23">
              <w:rPr>
                <w:rFonts w:eastAsia="Times New Roman" w:cs="Times New Roman"/>
                <w:lang w:eastAsia="en-GB"/>
              </w:rPr>
              <w:t>filled in as well as an interview process.</w:t>
            </w:r>
            <w:r w:rsidR="00F609E4">
              <w:rPr>
                <w:rFonts w:eastAsia="Times New Roman" w:cs="Times New Roman"/>
                <w:lang w:eastAsia="en-GB"/>
              </w:rPr>
              <w:t xml:space="preserve"> We would like as many as possible, so please let the school know if you are interested.</w:t>
            </w:r>
          </w:p>
          <w:p w:rsidR="00670EC9" w:rsidRDefault="00670EC9" w:rsidP="00670EC9">
            <w:pPr>
              <w:spacing w:before="100" w:beforeAutospacing="1" w:after="100" w:afterAutospacing="1"/>
              <w:rPr>
                <w:rFonts w:eastAsia="Times New Roman" w:cs="Times New Roman"/>
                <w:lang w:eastAsia="en-GB"/>
              </w:rPr>
            </w:pPr>
            <w:r w:rsidRPr="00670EC9">
              <w:rPr>
                <w:rFonts w:eastAsia="Times New Roman" w:cs="Times New Roman"/>
                <w:lang w:eastAsia="en-GB"/>
              </w:rPr>
              <w:t xml:space="preserve">· Football team </w:t>
            </w:r>
            <w:r w:rsidR="00F609E4">
              <w:rPr>
                <w:rFonts w:eastAsia="Times New Roman" w:cs="Times New Roman"/>
                <w:lang w:eastAsia="en-GB"/>
              </w:rPr>
              <w:t>- we are hoping to get this set up soon.</w:t>
            </w:r>
          </w:p>
          <w:p w:rsidR="006745BF" w:rsidRPr="00F609E4" w:rsidRDefault="00F609E4" w:rsidP="00F609E4">
            <w:pPr>
              <w:spacing w:before="100" w:beforeAutospacing="1" w:after="100" w:afterAutospacing="1"/>
              <w:rPr>
                <w:rFonts w:eastAsia="Times New Roman" w:cs="Times New Roman"/>
                <w:lang w:eastAsia="en-GB"/>
              </w:rPr>
            </w:pPr>
            <w:r w:rsidRPr="006745BF">
              <w:rPr>
                <w:rFonts w:eastAsia="Times New Roman" w:cs="Times New Roman"/>
                <w:lang w:eastAsia="en-GB"/>
              </w:rPr>
              <w:t>·</w:t>
            </w:r>
            <w:r>
              <w:rPr>
                <w:rFonts w:eastAsia="Times New Roman" w:cs="Times New Roman"/>
                <w:lang w:eastAsia="en-GB"/>
              </w:rPr>
              <w:t xml:space="preserve"> Residential Trips – We would like to join with either Hatton, </w:t>
            </w:r>
            <w:proofErr w:type="spellStart"/>
            <w:r>
              <w:rPr>
                <w:rFonts w:eastAsia="Times New Roman" w:cs="Times New Roman"/>
                <w:lang w:eastAsia="en-GB"/>
              </w:rPr>
              <w:t>Arnage</w:t>
            </w:r>
            <w:proofErr w:type="spellEnd"/>
            <w:r>
              <w:rPr>
                <w:rFonts w:eastAsia="Times New Roman" w:cs="Times New Roman"/>
                <w:lang w:eastAsia="en-GB"/>
              </w:rPr>
              <w:t xml:space="preserve">, </w:t>
            </w:r>
            <w:proofErr w:type="spellStart"/>
            <w:r>
              <w:rPr>
                <w:rFonts w:eastAsia="Times New Roman" w:cs="Times New Roman"/>
                <w:lang w:eastAsia="en-GB"/>
              </w:rPr>
              <w:t>Slains</w:t>
            </w:r>
            <w:proofErr w:type="spellEnd"/>
            <w:r>
              <w:rPr>
                <w:rFonts w:eastAsia="Times New Roman" w:cs="Times New Roman"/>
                <w:lang w:eastAsia="en-GB"/>
              </w:rPr>
              <w:t xml:space="preserve"> or </w:t>
            </w:r>
            <w:proofErr w:type="spellStart"/>
            <w:r>
              <w:rPr>
                <w:rFonts w:eastAsia="Times New Roman" w:cs="Times New Roman"/>
                <w:lang w:eastAsia="en-GB"/>
              </w:rPr>
              <w:t>Tipperty</w:t>
            </w:r>
            <w:proofErr w:type="spellEnd"/>
            <w:r>
              <w:rPr>
                <w:rFonts w:eastAsia="Times New Roman" w:cs="Times New Roman"/>
                <w:lang w:eastAsia="en-GB"/>
              </w:rPr>
              <w:t xml:space="preserve"> schools to arrange residential trips for our P6/7 pupils. JF will send out some information regarding different options, possibly </w:t>
            </w:r>
            <w:proofErr w:type="spellStart"/>
            <w:r>
              <w:rPr>
                <w:rFonts w:eastAsia="Times New Roman" w:cs="Times New Roman"/>
                <w:lang w:eastAsia="en-GB"/>
              </w:rPr>
              <w:t>Nethy</w:t>
            </w:r>
            <w:proofErr w:type="spellEnd"/>
            <w:r>
              <w:rPr>
                <w:rFonts w:eastAsia="Times New Roman" w:cs="Times New Roman"/>
                <w:lang w:eastAsia="en-GB"/>
              </w:rPr>
              <w:t xml:space="preserve"> Bridge.</w:t>
            </w:r>
          </w:p>
          <w:p w:rsidR="000F4A1B" w:rsidRDefault="0083595E" w:rsidP="000F4A1B">
            <w:r w:rsidRPr="00D95627">
              <w:rPr>
                <w:b/>
              </w:rPr>
              <w:t xml:space="preserve">Standards and Quality report/Improvement Planning </w:t>
            </w:r>
          </w:p>
          <w:p w:rsidR="00F609E4" w:rsidRPr="00F609E4" w:rsidRDefault="00F609E4" w:rsidP="00F609E4">
            <w:pPr>
              <w:spacing w:before="100" w:beforeAutospacing="1" w:after="100" w:afterAutospacing="1"/>
              <w:rPr>
                <w:rFonts w:eastAsia="Times New Roman" w:cs="Times New Roman"/>
                <w:lang w:eastAsia="en-GB"/>
              </w:rPr>
            </w:pPr>
            <w:r w:rsidRPr="00F609E4">
              <w:rPr>
                <w:rFonts w:eastAsia="Times New Roman" w:cs="Times New Roman"/>
                <w:lang w:eastAsia="en-GB"/>
              </w:rPr>
              <w:t xml:space="preserve">SQUIP priorities for next year </w:t>
            </w:r>
          </w:p>
          <w:p w:rsidR="00F609E4" w:rsidRPr="00F609E4" w:rsidRDefault="00F609E4" w:rsidP="00F609E4">
            <w:pPr>
              <w:spacing w:before="100" w:beforeAutospacing="1" w:after="100" w:afterAutospacing="1"/>
              <w:rPr>
                <w:rFonts w:eastAsia="Times New Roman" w:cs="Times New Roman"/>
                <w:lang w:eastAsia="en-GB"/>
              </w:rPr>
            </w:pPr>
            <w:r w:rsidRPr="00F609E4">
              <w:rPr>
                <w:rFonts w:eastAsia="Times New Roman" w:cs="Times New Roman"/>
                <w:lang w:eastAsia="en-GB"/>
              </w:rPr>
              <w:t xml:space="preserve">1. Literacy – writing </w:t>
            </w:r>
            <w:r>
              <w:rPr>
                <w:rFonts w:eastAsia="Times New Roman" w:cs="Times New Roman"/>
                <w:lang w:eastAsia="en-GB"/>
              </w:rPr>
              <w:t>(needs most improvement)</w:t>
            </w:r>
          </w:p>
          <w:p w:rsidR="00F609E4" w:rsidRPr="00F609E4" w:rsidRDefault="00F609E4" w:rsidP="00F609E4">
            <w:pPr>
              <w:spacing w:before="100" w:beforeAutospacing="1" w:after="100" w:afterAutospacing="1"/>
              <w:rPr>
                <w:rFonts w:eastAsia="Times New Roman" w:cs="Times New Roman"/>
                <w:lang w:eastAsia="en-GB"/>
              </w:rPr>
            </w:pPr>
            <w:r w:rsidRPr="00F609E4">
              <w:rPr>
                <w:rFonts w:eastAsia="Times New Roman" w:cs="Times New Roman"/>
                <w:lang w:eastAsia="en-GB"/>
              </w:rPr>
              <w:t xml:space="preserve">2. High quality teaching and learning </w:t>
            </w:r>
          </w:p>
          <w:p w:rsidR="00F609E4" w:rsidRPr="00F609E4" w:rsidRDefault="00F609E4" w:rsidP="00F609E4">
            <w:pPr>
              <w:spacing w:before="100" w:beforeAutospacing="1" w:after="100" w:afterAutospacing="1"/>
              <w:rPr>
                <w:rFonts w:eastAsia="Times New Roman" w:cs="Times New Roman"/>
                <w:lang w:eastAsia="en-GB"/>
              </w:rPr>
            </w:pPr>
            <w:r w:rsidRPr="00F609E4">
              <w:rPr>
                <w:rFonts w:eastAsia="Times New Roman" w:cs="Times New Roman"/>
                <w:lang w:eastAsia="en-GB"/>
              </w:rPr>
              <w:t xml:space="preserve">3. Developing the young workforce (DYW) </w:t>
            </w:r>
          </w:p>
          <w:p w:rsidR="00F609E4" w:rsidRPr="00F609E4" w:rsidRDefault="00F609E4" w:rsidP="00F609E4">
            <w:pPr>
              <w:spacing w:before="100" w:beforeAutospacing="1" w:after="100" w:afterAutospacing="1"/>
              <w:rPr>
                <w:rFonts w:eastAsia="Times New Roman" w:cs="Times New Roman"/>
                <w:lang w:eastAsia="en-GB"/>
              </w:rPr>
            </w:pPr>
            <w:r w:rsidRPr="00F609E4">
              <w:rPr>
                <w:rFonts w:eastAsia="Times New Roman" w:cs="Times New Roman"/>
                <w:lang w:eastAsia="en-GB"/>
              </w:rPr>
              <w:t xml:space="preserve">Digital pedagogy next year </w:t>
            </w:r>
          </w:p>
          <w:p w:rsidR="00D95627" w:rsidRDefault="000F4A1B" w:rsidP="0083595E">
            <w:pPr>
              <w:rPr>
                <w:b/>
              </w:rPr>
            </w:pPr>
            <w:r>
              <w:rPr>
                <w:b/>
              </w:rPr>
              <w:t>Upcoming Events</w:t>
            </w:r>
          </w:p>
          <w:p w:rsidR="0033583C" w:rsidRDefault="0033583C" w:rsidP="0083595E">
            <w:pPr>
              <w:rPr>
                <w:b/>
              </w:rPr>
            </w:pPr>
          </w:p>
          <w:p w:rsidR="0033583C" w:rsidRPr="0033583C" w:rsidRDefault="0033583C" w:rsidP="0033583C">
            <w:r w:rsidRPr="006745BF">
              <w:rPr>
                <w:rFonts w:eastAsia="Times New Roman" w:cs="Times New Roman"/>
                <w:lang w:eastAsia="en-GB"/>
              </w:rPr>
              <w:t>·</w:t>
            </w:r>
            <w:r>
              <w:rPr>
                <w:rFonts w:eastAsia="Times New Roman" w:cs="Times New Roman"/>
                <w:lang w:eastAsia="en-GB"/>
              </w:rPr>
              <w:t xml:space="preserve"> </w:t>
            </w:r>
            <w:r w:rsidRPr="0033583C">
              <w:t xml:space="preserve">Community café – </w:t>
            </w:r>
            <w:r>
              <w:t>we may need to run 2 cafes to accommodate the numbers.</w:t>
            </w:r>
          </w:p>
          <w:p w:rsidR="0033583C" w:rsidRPr="0033583C" w:rsidRDefault="0033583C" w:rsidP="0033583C"/>
          <w:p w:rsidR="0033583C" w:rsidRPr="0033583C" w:rsidRDefault="0033583C" w:rsidP="0033583C">
            <w:r w:rsidRPr="006745BF">
              <w:rPr>
                <w:rFonts w:eastAsia="Times New Roman" w:cs="Times New Roman"/>
                <w:lang w:eastAsia="en-GB"/>
              </w:rPr>
              <w:t>·</w:t>
            </w:r>
            <w:r>
              <w:rPr>
                <w:rFonts w:eastAsia="Times New Roman" w:cs="Times New Roman"/>
                <w:lang w:eastAsia="en-GB"/>
              </w:rPr>
              <w:t xml:space="preserve"> </w:t>
            </w:r>
            <w:r>
              <w:t>Halloween trail – Monday 31</w:t>
            </w:r>
            <w:r w:rsidRPr="0033583C">
              <w:rPr>
                <w:vertAlign w:val="superscript"/>
              </w:rPr>
              <w:t>st</w:t>
            </w:r>
            <w:r>
              <w:t>. PC to set up a trail through the village. JF happy to be in the school playground to hand out sweets. JF to ask parents for sweet donations before end of term.</w:t>
            </w:r>
          </w:p>
          <w:p w:rsidR="0033583C" w:rsidRDefault="0033583C" w:rsidP="0083595E">
            <w:pPr>
              <w:rPr>
                <w:b/>
              </w:rPr>
            </w:pPr>
          </w:p>
          <w:p w:rsidR="00CF3DCC" w:rsidRDefault="000F4A1B" w:rsidP="00CF3DCC">
            <w:pPr>
              <w:rPr>
                <w:b/>
              </w:rPr>
            </w:pPr>
            <w:r>
              <w:rPr>
                <w:b/>
              </w:rPr>
              <w:t>F</w:t>
            </w:r>
            <w:r w:rsidR="0083595E" w:rsidRPr="00D95627">
              <w:rPr>
                <w:b/>
              </w:rPr>
              <w:t xml:space="preserve">unding </w:t>
            </w:r>
          </w:p>
          <w:p w:rsidR="0033583C" w:rsidRPr="0033583C" w:rsidRDefault="0033583C" w:rsidP="0033583C">
            <w:pPr>
              <w:spacing w:before="100" w:beforeAutospacing="1" w:after="100" w:afterAutospacing="1"/>
              <w:rPr>
                <w:rFonts w:eastAsia="Times New Roman" w:cs="Times New Roman"/>
                <w:lang w:eastAsia="en-GB"/>
              </w:rPr>
            </w:pPr>
            <w:r>
              <w:rPr>
                <w:rFonts w:eastAsia="Times New Roman" w:cs="Times New Roman"/>
                <w:lang w:eastAsia="en-GB"/>
              </w:rPr>
              <w:t xml:space="preserve">· Hill of </w:t>
            </w:r>
            <w:proofErr w:type="spellStart"/>
            <w:r>
              <w:rPr>
                <w:rFonts w:eastAsia="Times New Roman" w:cs="Times New Roman"/>
                <w:lang w:eastAsia="en-GB"/>
              </w:rPr>
              <w:t>Fiddes</w:t>
            </w:r>
            <w:proofErr w:type="spellEnd"/>
            <w:r>
              <w:rPr>
                <w:rFonts w:eastAsia="Times New Roman" w:cs="Times New Roman"/>
                <w:lang w:eastAsia="en-GB"/>
              </w:rPr>
              <w:t xml:space="preserve"> - Couldn’t fund the updated Library, but gave £500 towards new books.</w:t>
            </w:r>
          </w:p>
          <w:p w:rsidR="0033583C" w:rsidRPr="0033583C" w:rsidRDefault="0033583C" w:rsidP="0033583C">
            <w:pPr>
              <w:spacing w:before="100" w:beforeAutospacing="1" w:after="100" w:afterAutospacing="1"/>
              <w:rPr>
                <w:rFonts w:eastAsia="Times New Roman" w:cs="Times New Roman"/>
                <w:lang w:eastAsia="en-GB"/>
              </w:rPr>
            </w:pPr>
            <w:r>
              <w:rPr>
                <w:rFonts w:eastAsia="Times New Roman" w:cs="Times New Roman"/>
                <w:lang w:eastAsia="en-GB"/>
              </w:rPr>
              <w:t xml:space="preserve">· Christmas cards/Gifts – if we want the children to do any designs at school this will need set up as soon as possible. JC offered to do this. </w:t>
            </w:r>
          </w:p>
          <w:p w:rsidR="00D52C93" w:rsidRDefault="006F43E3" w:rsidP="0033583C">
            <w:pPr>
              <w:spacing w:before="100" w:beforeAutospacing="1" w:after="100" w:afterAutospacing="1"/>
              <w:rPr>
                <w:rFonts w:eastAsia="Times New Roman" w:cs="Times New Roman"/>
                <w:lang w:eastAsia="en-GB"/>
              </w:rPr>
            </w:pPr>
            <w:r>
              <w:rPr>
                <w:rFonts w:eastAsia="Times New Roman" w:cs="Times New Roman"/>
                <w:lang w:eastAsia="en-GB"/>
              </w:rPr>
              <w:t>· Panto – due to the increased school roll (£52 seats) this will cost £800. £200 for the bus. JF asked if the PC could pay for the bus – agreed.</w:t>
            </w:r>
          </w:p>
          <w:p w:rsidR="006F43E3" w:rsidRDefault="006F43E3" w:rsidP="0033583C">
            <w:pPr>
              <w:spacing w:before="100" w:beforeAutospacing="1" w:after="100" w:afterAutospacing="1"/>
              <w:rPr>
                <w:rFonts w:eastAsia="Times New Roman" w:cs="Times New Roman"/>
                <w:lang w:eastAsia="en-GB"/>
              </w:rPr>
            </w:pPr>
          </w:p>
          <w:p w:rsidR="006F43E3" w:rsidRPr="00BC6DE3" w:rsidRDefault="006F43E3" w:rsidP="0033583C">
            <w:pPr>
              <w:spacing w:before="100" w:beforeAutospacing="1" w:after="100" w:afterAutospacing="1"/>
              <w:rPr>
                <w:rFonts w:eastAsia="Times New Roman" w:cs="Times New Roman"/>
                <w:lang w:eastAsia="en-GB"/>
              </w:rPr>
            </w:pPr>
          </w:p>
        </w:tc>
        <w:tc>
          <w:tcPr>
            <w:tcW w:w="1224" w:type="dxa"/>
          </w:tcPr>
          <w:p w:rsidR="00B916C9" w:rsidRDefault="00B916C9" w:rsidP="00432AAF">
            <w:pPr>
              <w:jc w:val="center"/>
            </w:pPr>
          </w:p>
          <w:p w:rsidR="00516E1A" w:rsidRDefault="00516E1A" w:rsidP="00432AAF">
            <w:pPr>
              <w:jc w:val="center"/>
            </w:pPr>
          </w:p>
          <w:p w:rsidR="00516E1A" w:rsidRDefault="00516E1A" w:rsidP="00432AAF">
            <w:pPr>
              <w:jc w:val="center"/>
            </w:pPr>
          </w:p>
          <w:p w:rsidR="00516E1A" w:rsidRDefault="00516E1A" w:rsidP="00432AAF">
            <w:pPr>
              <w:jc w:val="center"/>
            </w:pPr>
          </w:p>
          <w:p w:rsidR="00D95627" w:rsidRDefault="00D95627" w:rsidP="00432AAF">
            <w:pPr>
              <w:jc w:val="center"/>
            </w:pPr>
          </w:p>
          <w:p w:rsidR="00D95627" w:rsidRDefault="00D95627" w:rsidP="00432AAF">
            <w:pPr>
              <w:jc w:val="center"/>
            </w:pPr>
          </w:p>
          <w:p w:rsidR="00516E1A" w:rsidRDefault="00516E1A" w:rsidP="00432AAF">
            <w:pPr>
              <w:jc w:val="center"/>
            </w:pPr>
          </w:p>
          <w:p w:rsidR="00516E1A" w:rsidRDefault="00516E1A" w:rsidP="00432AAF">
            <w:pPr>
              <w:jc w:val="center"/>
            </w:pPr>
          </w:p>
          <w:p w:rsidR="00516E1A" w:rsidRDefault="00516E1A" w:rsidP="00432AAF">
            <w:pPr>
              <w:jc w:val="center"/>
            </w:pPr>
          </w:p>
          <w:p w:rsidR="00516E1A" w:rsidRDefault="00516E1A" w:rsidP="00432AAF">
            <w:pPr>
              <w:jc w:val="center"/>
            </w:pPr>
          </w:p>
          <w:p w:rsidR="00516E1A" w:rsidRDefault="00516E1A" w:rsidP="00432AAF">
            <w:pPr>
              <w:jc w:val="center"/>
            </w:pPr>
          </w:p>
          <w:p w:rsidR="00516E1A" w:rsidRDefault="00516E1A" w:rsidP="00432AAF">
            <w:pPr>
              <w:jc w:val="center"/>
            </w:pPr>
          </w:p>
          <w:p w:rsidR="00516E1A" w:rsidRDefault="00516E1A" w:rsidP="00432AAF">
            <w:pPr>
              <w:jc w:val="center"/>
            </w:pPr>
          </w:p>
          <w:p w:rsidR="00516E1A" w:rsidRDefault="00516E1A" w:rsidP="00432AAF">
            <w:pPr>
              <w:jc w:val="center"/>
            </w:pPr>
          </w:p>
          <w:p w:rsidR="00D95627" w:rsidRDefault="00D95627" w:rsidP="00432AAF">
            <w:pPr>
              <w:jc w:val="center"/>
            </w:pPr>
          </w:p>
          <w:p w:rsidR="00D95627" w:rsidRDefault="00D95627" w:rsidP="00432AAF">
            <w:pPr>
              <w:jc w:val="center"/>
            </w:pPr>
          </w:p>
          <w:p w:rsidR="00D95627" w:rsidRDefault="00D95627" w:rsidP="00432AAF">
            <w:pPr>
              <w:jc w:val="center"/>
            </w:pPr>
          </w:p>
          <w:p w:rsidR="00D95627" w:rsidRDefault="00D95627" w:rsidP="00432AAF">
            <w:pPr>
              <w:jc w:val="center"/>
            </w:pPr>
          </w:p>
          <w:p w:rsidR="00D95627" w:rsidRDefault="00D95627" w:rsidP="00432AAF">
            <w:pPr>
              <w:jc w:val="center"/>
            </w:pPr>
          </w:p>
          <w:p w:rsidR="00D95627" w:rsidRDefault="00D95627" w:rsidP="00432AAF">
            <w:pPr>
              <w:jc w:val="center"/>
            </w:pPr>
          </w:p>
          <w:p w:rsidR="00D95627" w:rsidRDefault="00D95627" w:rsidP="00432AAF">
            <w:pPr>
              <w:jc w:val="center"/>
            </w:pPr>
          </w:p>
          <w:p w:rsidR="00D95627" w:rsidRDefault="00D95627" w:rsidP="00432AAF">
            <w:pPr>
              <w:jc w:val="center"/>
            </w:pPr>
          </w:p>
          <w:p w:rsidR="00D95627" w:rsidRDefault="00D95627" w:rsidP="00432AAF">
            <w:pPr>
              <w:jc w:val="center"/>
            </w:pPr>
          </w:p>
          <w:p w:rsidR="00D95627" w:rsidRDefault="00D95627" w:rsidP="00432AAF">
            <w:pPr>
              <w:jc w:val="center"/>
            </w:pPr>
          </w:p>
          <w:p w:rsidR="00D95627" w:rsidRDefault="00D95627" w:rsidP="00432AAF">
            <w:pPr>
              <w:jc w:val="center"/>
            </w:pPr>
          </w:p>
          <w:p w:rsidR="00D95627" w:rsidRDefault="00D95627" w:rsidP="00D95627">
            <w:pPr>
              <w:jc w:val="center"/>
            </w:pPr>
          </w:p>
          <w:p w:rsidR="00D95627" w:rsidRDefault="00D95627" w:rsidP="00D95627">
            <w:pPr>
              <w:jc w:val="center"/>
            </w:pPr>
          </w:p>
          <w:p w:rsidR="00D95627" w:rsidRDefault="00D95627" w:rsidP="00D95627">
            <w:pPr>
              <w:jc w:val="center"/>
            </w:pPr>
          </w:p>
          <w:p w:rsidR="00D95627" w:rsidRDefault="00D95627" w:rsidP="00D95627">
            <w:pPr>
              <w:jc w:val="center"/>
            </w:pPr>
          </w:p>
          <w:p w:rsidR="00D95627" w:rsidRDefault="00D95627" w:rsidP="00D95627">
            <w:pPr>
              <w:jc w:val="center"/>
            </w:pPr>
          </w:p>
          <w:p w:rsidR="00D95627" w:rsidRDefault="00D95627" w:rsidP="00D95627">
            <w:pPr>
              <w:jc w:val="center"/>
            </w:pPr>
          </w:p>
          <w:p w:rsidR="00D95627" w:rsidRDefault="00D95627" w:rsidP="00D95627">
            <w:pPr>
              <w:jc w:val="center"/>
            </w:pPr>
          </w:p>
          <w:p w:rsidR="00D95627" w:rsidRDefault="00D95627" w:rsidP="00D95627">
            <w:pPr>
              <w:jc w:val="center"/>
            </w:pPr>
          </w:p>
          <w:p w:rsidR="00D95627" w:rsidRDefault="00D95627" w:rsidP="00D95627">
            <w:pPr>
              <w:jc w:val="center"/>
            </w:pPr>
          </w:p>
          <w:p w:rsidR="00D95627" w:rsidRDefault="00D95627" w:rsidP="00D95627">
            <w:pPr>
              <w:jc w:val="center"/>
            </w:pPr>
          </w:p>
          <w:p w:rsidR="00D95627" w:rsidRDefault="00D95627" w:rsidP="00D95627">
            <w:pPr>
              <w:jc w:val="center"/>
            </w:pPr>
          </w:p>
          <w:p w:rsidR="00D95627" w:rsidRDefault="00D95627" w:rsidP="00D95627">
            <w:pPr>
              <w:jc w:val="center"/>
            </w:pPr>
          </w:p>
          <w:p w:rsidR="00D95627" w:rsidRDefault="00D95627" w:rsidP="00D95627">
            <w:pPr>
              <w:jc w:val="center"/>
            </w:pPr>
          </w:p>
          <w:p w:rsidR="00D95627" w:rsidRDefault="00D95627" w:rsidP="00D95627">
            <w:pPr>
              <w:jc w:val="center"/>
            </w:pPr>
          </w:p>
          <w:p w:rsidR="00D95627" w:rsidRDefault="00D95627" w:rsidP="00D95627">
            <w:pPr>
              <w:jc w:val="center"/>
            </w:pPr>
          </w:p>
          <w:p w:rsidR="00D95627" w:rsidRDefault="00D95627" w:rsidP="00D95627">
            <w:pPr>
              <w:jc w:val="center"/>
            </w:pPr>
          </w:p>
          <w:p w:rsidR="0096067F" w:rsidRDefault="0096067F" w:rsidP="00BD17FE"/>
          <w:p w:rsidR="006F43E3" w:rsidRDefault="006F43E3" w:rsidP="00BD17FE"/>
          <w:p w:rsidR="006F43E3" w:rsidRDefault="006F43E3" w:rsidP="00BD17FE"/>
          <w:p w:rsidR="006F43E3" w:rsidRDefault="006F43E3" w:rsidP="00BD17FE"/>
          <w:p w:rsidR="006F43E3" w:rsidRDefault="006F43E3" w:rsidP="00BD17FE"/>
          <w:p w:rsidR="006F43E3" w:rsidRDefault="006F43E3" w:rsidP="00BD17FE"/>
          <w:p w:rsidR="006F43E3" w:rsidRDefault="006F43E3" w:rsidP="00BD17FE"/>
          <w:p w:rsidR="006F43E3" w:rsidRDefault="006F43E3" w:rsidP="00BD17FE"/>
          <w:p w:rsidR="006F43E3" w:rsidRDefault="006F43E3" w:rsidP="00BD17FE"/>
          <w:p w:rsidR="006F43E3" w:rsidRDefault="006F43E3" w:rsidP="00BD17FE"/>
          <w:p w:rsidR="006F43E3" w:rsidRDefault="006F43E3" w:rsidP="00BD17FE"/>
          <w:p w:rsidR="006F43E3" w:rsidRDefault="006F43E3" w:rsidP="00BD17FE"/>
          <w:p w:rsidR="006F43E3" w:rsidRDefault="006F43E3" w:rsidP="00BD17FE"/>
          <w:p w:rsidR="006F43E3" w:rsidRDefault="006F43E3" w:rsidP="00BD17FE"/>
          <w:p w:rsidR="006F43E3" w:rsidRDefault="006F43E3" w:rsidP="00BD17FE"/>
          <w:p w:rsidR="006F43E3" w:rsidRDefault="006F43E3" w:rsidP="00BD17FE"/>
          <w:p w:rsidR="006F43E3" w:rsidRDefault="006F43E3" w:rsidP="006F43E3">
            <w:pPr>
              <w:jc w:val="center"/>
            </w:pPr>
            <w:r>
              <w:t>JF</w:t>
            </w:r>
          </w:p>
          <w:p w:rsidR="006F43E3" w:rsidRDefault="006F43E3" w:rsidP="006F43E3">
            <w:pPr>
              <w:jc w:val="center"/>
            </w:pPr>
          </w:p>
          <w:p w:rsidR="006F43E3" w:rsidRDefault="006F43E3" w:rsidP="006F43E3">
            <w:pPr>
              <w:jc w:val="center"/>
            </w:pPr>
          </w:p>
          <w:p w:rsidR="006F43E3" w:rsidRDefault="006F43E3" w:rsidP="006F43E3">
            <w:pPr>
              <w:jc w:val="center"/>
            </w:pPr>
          </w:p>
          <w:p w:rsidR="006F43E3" w:rsidRDefault="006F43E3" w:rsidP="006F43E3">
            <w:pPr>
              <w:jc w:val="center"/>
            </w:pPr>
          </w:p>
          <w:p w:rsidR="006F43E3" w:rsidRDefault="006F43E3" w:rsidP="006F43E3">
            <w:pPr>
              <w:jc w:val="center"/>
            </w:pPr>
          </w:p>
          <w:p w:rsidR="006F43E3" w:rsidRDefault="006F43E3" w:rsidP="006F43E3">
            <w:pPr>
              <w:jc w:val="center"/>
            </w:pPr>
          </w:p>
          <w:p w:rsidR="006F43E3" w:rsidRDefault="006F43E3" w:rsidP="006F43E3">
            <w:pPr>
              <w:jc w:val="center"/>
            </w:pPr>
          </w:p>
          <w:p w:rsidR="006F43E3" w:rsidRDefault="006F43E3" w:rsidP="006F43E3">
            <w:pPr>
              <w:jc w:val="center"/>
            </w:pPr>
          </w:p>
          <w:p w:rsidR="006F43E3" w:rsidRDefault="006F43E3" w:rsidP="006F43E3">
            <w:pPr>
              <w:jc w:val="center"/>
            </w:pPr>
            <w:r>
              <w:t>JC</w:t>
            </w:r>
          </w:p>
        </w:tc>
      </w:tr>
      <w:tr w:rsidR="00B916C9" w:rsidTr="00B916C9">
        <w:tc>
          <w:tcPr>
            <w:tcW w:w="1129" w:type="dxa"/>
          </w:tcPr>
          <w:p w:rsidR="00B916C9" w:rsidRPr="00432AAF" w:rsidRDefault="00432AAF" w:rsidP="00432AAF">
            <w:pPr>
              <w:jc w:val="center"/>
              <w:rPr>
                <w:b/>
              </w:rPr>
            </w:pPr>
            <w:r w:rsidRPr="00432AAF">
              <w:rPr>
                <w:b/>
              </w:rPr>
              <w:lastRenderedPageBreak/>
              <w:t>4</w:t>
            </w:r>
          </w:p>
        </w:tc>
        <w:tc>
          <w:tcPr>
            <w:tcW w:w="6663" w:type="dxa"/>
          </w:tcPr>
          <w:p w:rsidR="00B916C9" w:rsidRPr="00432AAF" w:rsidRDefault="00432AAF" w:rsidP="00B916C9">
            <w:pPr>
              <w:rPr>
                <w:b/>
              </w:rPr>
            </w:pPr>
            <w:r>
              <w:rPr>
                <w:b/>
              </w:rPr>
              <w:t>Treasurer Update</w:t>
            </w:r>
          </w:p>
        </w:tc>
        <w:tc>
          <w:tcPr>
            <w:tcW w:w="1224" w:type="dxa"/>
          </w:tcPr>
          <w:p w:rsidR="00B916C9" w:rsidRDefault="00B916C9" w:rsidP="00432AAF">
            <w:pPr>
              <w:jc w:val="center"/>
            </w:pPr>
          </w:p>
        </w:tc>
      </w:tr>
      <w:tr w:rsidR="00432AAF" w:rsidTr="00B916C9">
        <w:tc>
          <w:tcPr>
            <w:tcW w:w="1129" w:type="dxa"/>
          </w:tcPr>
          <w:p w:rsidR="00BD17FE" w:rsidRPr="00432AAF" w:rsidRDefault="007716A2" w:rsidP="00645DAC">
            <w:pPr>
              <w:jc w:val="center"/>
              <w:rPr>
                <w:b/>
              </w:rPr>
            </w:pPr>
            <w:r>
              <w:rPr>
                <w:b/>
              </w:rPr>
              <w:t>4.1</w:t>
            </w:r>
          </w:p>
        </w:tc>
        <w:tc>
          <w:tcPr>
            <w:tcW w:w="6663" w:type="dxa"/>
          </w:tcPr>
          <w:p w:rsidR="001C01F5" w:rsidRDefault="00BC6DE3" w:rsidP="00645DAC">
            <w:r>
              <w:t>Bank Balance is healthy</w:t>
            </w:r>
          </w:p>
          <w:p w:rsidR="00645DAC" w:rsidRPr="00645DAC" w:rsidRDefault="00645DAC" w:rsidP="00645DAC"/>
        </w:tc>
        <w:tc>
          <w:tcPr>
            <w:tcW w:w="1224" w:type="dxa"/>
          </w:tcPr>
          <w:p w:rsidR="00BD17FE" w:rsidRDefault="00BD17FE" w:rsidP="00BD17FE"/>
        </w:tc>
      </w:tr>
      <w:tr w:rsidR="00432AAF" w:rsidTr="00B916C9">
        <w:tc>
          <w:tcPr>
            <w:tcW w:w="1129" w:type="dxa"/>
          </w:tcPr>
          <w:p w:rsidR="00432AAF" w:rsidRPr="00432AAF" w:rsidRDefault="00432AAF" w:rsidP="00432AAF">
            <w:pPr>
              <w:jc w:val="center"/>
              <w:rPr>
                <w:b/>
              </w:rPr>
            </w:pPr>
            <w:r>
              <w:rPr>
                <w:b/>
              </w:rPr>
              <w:t>5</w:t>
            </w:r>
          </w:p>
        </w:tc>
        <w:tc>
          <w:tcPr>
            <w:tcW w:w="6663" w:type="dxa"/>
          </w:tcPr>
          <w:p w:rsidR="00432AAF" w:rsidRPr="00432AAF" w:rsidRDefault="00432AAF" w:rsidP="00B916C9">
            <w:pPr>
              <w:rPr>
                <w:b/>
              </w:rPr>
            </w:pPr>
            <w:r>
              <w:rPr>
                <w:b/>
              </w:rPr>
              <w:t>Fundraising</w:t>
            </w:r>
          </w:p>
        </w:tc>
        <w:tc>
          <w:tcPr>
            <w:tcW w:w="1224" w:type="dxa"/>
          </w:tcPr>
          <w:p w:rsidR="00432AAF" w:rsidRDefault="00432AAF" w:rsidP="00432AAF">
            <w:pPr>
              <w:jc w:val="center"/>
            </w:pPr>
          </w:p>
        </w:tc>
      </w:tr>
      <w:tr w:rsidR="00432AAF" w:rsidTr="00B916C9">
        <w:tc>
          <w:tcPr>
            <w:tcW w:w="1129" w:type="dxa"/>
          </w:tcPr>
          <w:p w:rsidR="00432AAF" w:rsidRDefault="007716A2" w:rsidP="00432AAF">
            <w:pPr>
              <w:jc w:val="center"/>
              <w:rPr>
                <w:b/>
              </w:rPr>
            </w:pPr>
            <w:r>
              <w:rPr>
                <w:b/>
              </w:rPr>
              <w:t>5.1</w:t>
            </w:r>
          </w:p>
          <w:p w:rsidR="007716A2" w:rsidRDefault="007716A2" w:rsidP="00432AAF">
            <w:pPr>
              <w:jc w:val="center"/>
              <w:rPr>
                <w:b/>
              </w:rPr>
            </w:pPr>
          </w:p>
          <w:p w:rsidR="00645DAC" w:rsidRDefault="00645DAC" w:rsidP="00432AAF">
            <w:pPr>
              <w:jc w:val="center"/>
              <w:rPr>
                <w:b/>
              </w:rPr>
            </w:pPr>
          </w:p>
          <w:p w:rsidR="00645DAC" w:rsidRDefault="00645DAC" w:rsidP="00432AAF">
            <w:pPr>
              <w:jc w:val="center"/>
              <w:rPr>
                <w:b/>
              </w:rPr>
            </w:pPr>
          </w:p>
          <w:p w:rsidR="001C01F5" w:rsidRDefault="00BD17FE" w:rsidP="00432AAF">
            <w:pPr>
              <w:jc w:val="center"/>
              <w:rPr>
                <w:b/>
              </w:rPr>
            </w:pPr>
            <w:r>
              <w:rPr>
                <w:b/>
              </w:rPr>
              <w:t>5.2</w:t>
            </w:r>
          </w:p>
          <w:p w:rsidR="00BC6DE3" w:rsidRDefault="00BC6DE3" w:rsidP="00432AAF">
            <w:pPr>
              <w:jc w:val="center"/>
              <w:rPr>
                <w:b/>
              </w:rPr>
            </w:pPr>
          </w:p>
          <w:p w:rsidR="00645DAC" w:rsidRDefault="00645DAC" w:rsidP="00432AAF">
            <w:pPr>
              <w:jc w:val="center"/>
              <w:rPr>
                <w:b/>
              </w:rPr>
            </w:pPr>
          </w:p>
          <w:p w:rsidR="00BC6DE3" w:rsidRDefault="00BC6DE3" w:rsidP="00432AAF">
            <w:pPr>
              <w:jc w:val="center"/>
              <w:rPr>
                <w:b/>
              </w:rPr>
            </w:pPr>
            <w:r>
              <w:rPr>
                <w:b/>
              </w:rPr>
              <w:t xml:space="preserve">5.3 </w:t>
            </w:r>
          </w:p>
          <w:p w:rsidR="00645DAC" w:rsidRDefault="00645DAC" w:rsidP="00432AAF">
            <w:pPr>
              <w:jc w:val="center"/>
              <w:rPr>
                <w:b/>
              </w:rPr>
            </w:pPr>
          </w:p>
          <w:p w:rsidR="00645DAC" w:rsidRDefault="00645DAC" w:rsidP="00432AAF">
            <w:pPr>
              <w:jc w:val="center"/>
              <w:rPr>
                <w:b/>
              </w:rPr>
            </w:pPr>
          </w:p>
          <w:p w:rsidR="00645DAC" w:rsidRDefault="00645DAC" w:rsidP="00432AAF">
            <w:pPr>
              <w:jc w:val="center"/>
              <w:rPr>
                <w:b/>
              </w:rPr>
            </w:pPr>
            <w:r>
              <w:rPr>
                <w:b/>
              </w:rPr>
              <w:t>5.4</w:t>
            </w:r>
          </w:p>
          <w:p w:rsidR="001C01F5" w:rsidRDefault="001C01F5" w:rsidP="00BD17FE">
            <w:pPr>
              <w:rPr>
                <w:b/>
              </w:rPr>
            </w:pPr>
          </w:p>
          <w:p w:rsidR="00A02209" w:rsidRPr="00432AAF" w:rsidRDefault="00A02209" w:rsidP="00BD17FE">
            <w:pPr>
              <w:rPr>
                <w:b/>
              </w:rPr>
            </w:pPr>
            <w:r>
              <w:rPr>
                <w:b/>
              </w:rPr>
              <w:t xml:space="preserve"> </w:t>
            </w:r>
          </w:p>
        </w:tc>
        <w:tc>
          <w:tcPr>
            <w:tcW w:w="6663" w:type="dxa"/>
          </w:tcPr>
          <w:p w:rsidR="00645DAC" w:rsidRDefault="00645DAC" w:rsidP="00645DAC">
            <w:r>
              <w:t>RC has been in contact with Tesco to arrange fundraising tokens to be in-store for Jan/Feb/March. CR suggested contacting ASDA at Dyce for funding.</w:t>
            </w:r>
          </w:p>
          <w:p w:rsidR="00645DAC" w:rsidRDefault="00645DAC" w:rsidP="00645DAC"/>
          <w:p w:rsidR="00645DAC" w:rsidRDefault="00645DAC" w:rsidP="00645DAC">
            <w:r>
              <w:t xml:space="preserve">RC has secured funding from Hill of </w:t>
            </w:r>
            <w:proofErr w:type="spellStart"/>
            <w:r>
              <w:t>Fiddes</w:t>
            </w:r>
            <w:proofErr w:type="spellEnd"/>
            <w:r>
              <w:t xml:space="preserve"> for an outdoor storage shed. CR volunteered to help putting it up in the playground.</w:t>
            </w:r>
          </w:p>
          <w:p w:rsidR="00645DAC" w:rsidRDefault="00645DAC" w:rsidP="00645DAC"/>
          <w:p w:rsidR="00645DAC" w:rsidRDefault="00645DAC" w:rsidP="00645DAC">
            <w:r>
              <w:t>We raised £74 from end of term donations and £121 from the ‘Dons Day Out’.</w:t>
            </w:r>
          </w:p>
          <w:p w:rsidR="00645DAC" w:rsidRDefault="00645DAC" w:rsidP="00645DAC"/>
          <w:p w:rsidR="00645DAC" w:rsidRDefault="00645DAC" w:rsidP="00645DAC">
            <w:r>
              <w:t xml:space="preserve">There was a discussion around Amazon Smile fundraising. RC to look into Easy fundraising options. </w:t>
            </w:r>
          </w:p>
          <w:p w:rsidR="00645DAC" w:rsidRPr="00A02209" w:rsidRDefault="00645DAC" w:rsidP="00645DAC"/>
          <w:p w:rsidR="00BC6DE3" w:rsidRPr="00A02209" w:rsidRDefault="00BC6DE3" w:rsidP="00BC6DE3"/>
        </w:tc>
        <w:tc>
          <w:tcPr>
            <w:tcW w:w="1224" w:type="dxa"/>
          </w:tcPr>
          <w:p w:rsidR="00432AAF" w:rsidRDefault="00432AAF" w:rsidP="00432AAF">
            <w:pPr>
              <w:jc w:val="center"/>
            </w:pPr>
          </w:p>
          <w:p w:rsidR="007716A2" w:rsidRDefault="007716A2" w:rsidP="00432AAF">
            <w:pPr>
              <w:jc w:val="center"/>
            </w:pPr>
          </w:p>
          <w:p w:rsidR="007716A2" w:rsidRDefault="00BC6DE3" w:rsidP="00432AAF">
            <w:pPr>
              <w:jc w:val="center"/>
            </w:pPr>
            <w:r>
              <w:t>RM</w:t>
            </w:r>
          </w:p>
          <w:p w:rsidR="00645DAC" w:rsidRDefault="00645DAC" w:rsidP="00432AAF">
            <w:pPr>
              <w:jc w:val="center"/>
            </w:pPr>
          </w:p>
          <w:p w:rsidR="00645DAC" w:rsidRDefault="00645DAC" w:rsidP="00432AAF">
            <w:pPr>
              <w:jc w:val="center"/>
            </w:pPr>
          </w:p>
          <w:p w:rsidR="00645DAC" w:rsidRDefault="00645DAC" w:rsidP="00432AAF">
            <w:pPr>
              <w:jc w:val="center"/>
            </w:pPr>
            <w:r>
              <w:t>CR</w:t>
            </w:r>
          </w:p>
          <w:p w:rsidR="00645DAC" w:rsidRDefault="00645DAC" w:rsidP="00432AAF">
            <w:pPr>
              <w:jc w:val="center"/>
            </w:pPr>
          </w:p>
          <w:p w:rsidR="00645DAC" w:rsidRDefault="00645DAC" w:rsidP="00432AAF">
            <w:pPr>
              <w:jc w:val="center"/>
            </w:pPr>
          </w:p>
          <w:p w:rsidR="00645DAC" w:rsidRDefault="00645DAC" w:rsidP="00432AAF">
            <w:pPr>
              <w:jc w:val="center"/>
            </w:pPr>
          </w:p>
          <w:p w:rsidR="00645DAC" w:rsidRDefault="00645DAC" w:rsidP="00645DAC"/>
          <w:p w:rsidR="00645DAC" w:rsidRDefault="00645DAC" w:rsidP="00432AAF">
            <w:pPr>
              <w:jc w:val="center"/>
            </w:pPr>
            <w:r>
              <w:t>RM</w:t>
            </w:r>
          </w:p>
          <w:p w:rsidR="00D36784" w:rsidRDefault="00D36784" w:rsidP="00BD17FE"/>
        </w:tc>
      </w:tr>
      <w:tr w:rsidR="00432AAF" w:rsidTr="00B916C9">
        <w:tc>
          <w:tcPr>
            <w:tcW w:w="1129" w:type="dxa"/>
          </w:tcPr>
          <w:p w:rsidR="00432AAF" w:rsidRPr="00432AAF" w:rsidRDefault="00432AAF" w:rsidP="00432AAF">
            <w:pPr>
              <w:jc w:val="center"/>
              <w:rPr>
                <w:b/>
              </w:rPr>
            </w:pPr>
            <w:r>
              <w:rPr>
                <w:b/>
              </w:rPr>
              <w:t>6</w:t>
            </w:r>
          </w:p>
        </w:tc>
        <w:tc>
          <w:tcPr>
            <w:tcW w:w="6663" w:type="dxa"/>
          </w:tcPr>
          <w:p w:rsidR="00432AAF" w:rsidRPr="00432AAF" w:rsidRDefault="00432AAF" w:rsidP="00B916C9">
            <w:pPr>
              <w:rPr>
                <w:b/>
              </w:rPr>
            </w:pPr>
            <w:r>
              <w:rPr>
                <w:b/>
              </w:rPr>
              <w:t>Upcoming Events</w:t>
            </w:r>
          </w:p>
        </w:tc>
        <w:tc>
          <w:tcPr>
            <w:tcW w:w="1224" w:type="dxa"/>
          </w:tcPr>
          <w:p w:rsidR="00432AAF" w:rsidRDefault="00432AAF" w:rsidP="00432AAF">
            <w:pPr>
              <w:jc w:val="center"/>
            </w:pPr>
          </w:p>
        </w:tc>
      </w:tr>
      <w:tr w:rsidR="00432AAF" w:rsidTr="00B916C9">
        <w:tc>
          <w:tcPr>
            <w:tcW w:w="1129" w:type="dxa"/>
          </w:tcPr>
          <w:p w:rsidR="00432AAF" w:rsidRPr="00432AAF" w:rsidRDefault="00BC6DE3" w:rsidP="00BC6DE3">
            <w:pPr>
              <w:jc w:val="center"/>
              <w:rPr>
                <w:b/>
              </w:rPr>
            </w:pPr>
            <w:r>
              <w:rPr>
                <w:b/>
              </w:rPr>
              <w:t>6.1</w:t>
            </w:r>
          </w:p>
        </w:tc>
        <w:tc>
          <w:tcPr>
            <w:tcW w:w="6663" w:type="dxa"/>
          </w:tcPr>
          <w:p w:rsidR="00645DAC" w:rsidRDefault="00645DAC" w:rsidP="00BD17FE">
            <w:pPr>
              <w:spacing w:before="100" w:beforeAutospacing="1" w:after="100" w:afterAutospacing="1"/>
              <w:rPr>
                <w:rFonts w:eastAsia="Times New Roman" w:cs="Times New Roman"/>
                <w:lang w:eastAsia="en-GB"/>
              </w:rPr>
            </w:pPr>
            <w:r>
              <w:rPr>
                <w:rFonts w:eastAsia="Times New Roman" w:cs="Times New Roman"/>
                <w:lang w:eastAsia="en-GB"/>
              </w:rPr>
              <w:t>Community Café - 12</w:t>
            </w:r>
            <w:r w:rsidRPr="00645DAC">
              <w:rPr>
                <w:rFonts w:eastAsia="Times New Roman" w:cs="Times New Roman"/>
                <w:vertAlign w:val="superscript"/>
                <w:lang w:eastAsia="en-GB"/>
              </w:rPr>
              <w:t>th</w:t>
            </w:r>
            <w:r>
              <w:rPr>
                <w:rFonts w:eastAsia="Times New Roman" w:cs="Times New Roman"/>
                <w:lang w:eastAsia="en-GB"/>
              </w:rPr>
              <w:t xml:space="preserve"> October</w:t>
            </w:r>
            <w:r w:rsidR="00B17A58">
              <w:rPr>
                <w:rFonts w:eastAsia="Times New Roman" w:cs="Times New Roman"/>
                <w:lang w:eastAsia="en-GB"/>
              </w:rPr>
              <w:t xml:space="preserve"> (now cancelled) </w:t>
            </w:r>
          </w:p>
          <w:p w:rsidR="00645DAC" w:rsidRPr="00BD17FE" w:rsidRDefault="00645DAC" w:rsidP="00BD17FE">
            <w:pPr>
              <w:spacing w:before="100" w:beforeAutospacing="1" w:after="100" w:afterAutospacing="1"/>
              <w:rPr>
                <w:rFonts w:eastAsia="Times New Roman" w:cs="Times New Roman"/>
                <w:lang w:eastAsia="en-GB"/>
              </w:rPr>
            </w:pPr>
          </w:p>
        </w:tc>
        <w:tc>
          <w:tcPr>
            <w:tcW w:w="1224" w:type="dxa"/>
          </w:tcPr>
          <w:p w:rsidR="00432AAF" w:rsidRDefault="00432AAF" w:rsidP="00BD17FE"/>
        </w:tc>
      </w:tr>
      <w:tr w:rsidR="00432AAF" w:rsidTr="00B916C9">
        <w:tc>
          <w:tcPr>
            <w:tcW w:w="1129" w:type="dxa"/>
          </w:tcPr>
          <w:p w:rsidR="00432AAF" w:rsidRPr="00432AAF" w:rsidRDefault="00432AAF" w:rsidP="00432AAF">
            <w:pPr>
              <w:jc w:val="center"/>
              <w:rPr>
                <w:b/>
              </w:rPr>
            </w:pPr>
            <w:r>
              <w:rPr>
                <w:b/>
              </w:rPr>
              <w:t>7</w:t>
            </w:r>
          </w:p>
        </w:tc>
        <w:tc>
          <w:tcPr>
            <w:tcW w:w="6663" w:type="dxa"/>
          </w:tcPr>
          <w:p w:rsidR="00432AAF" w:rsidRPr="00432AAF" w:rsidRDefault="00432AAF" w:rsidP="00B916C9">
            <w:pPr>
              <w:rPr>
                <w:b/>
              </w:rPr>
            </w:pPr>
            <w:r>
              <w:rPr>
                <w:b/>
              </w:rPr>
              <w:t>AOB</w:t>
            </w:r>
          </w:p>
        </w:tc>
        <w:tc>
          <w:tcPr>
            <w:tcW w:w="1224" w:type="dxa"/>
          </w:tcPr>
          <w:p w:rsidR="00432AAF" w:rsidRDefault="00432AAF" w:rsidP="00432AAF">
            <w:pPr>
              <w:jc w:val="center"/>
            </w:pPr>
          </w:p>
        </w:tc>
      </w:tr>
      <w:tr w:rsidR="00432AAF" w:rsidTr="00B916C9">
        <w:tc>
          <w:tcPr>
            <w:tcW w:w="1129" w:type="dxa"/>
          </w:tcPr>
          <w:p w:rsidR="00432AAF" w:rsidRDefault="007716A2" w:rsidP="00432AAF">
            <w:pPr>
              <w:jc w:val="center"/>
              <w:rPr>
                <w:b/>
              </w:rPr>
            </w:pPr>
            <w:r>
              <w:rPr>
                <w:b/>
              </w:rPr>
              <w:t>7.1</w:t>
            </w:r>
          </w:p>
          <w:p w:rsidR="007716A2" w:rsidRDefault="007716A2" w:rsidP="00432AAF">
            <w:pPr>
              <w:jc w:val="center"/>
              <w:rPr>
                <w:b/>
              </w:rPr>
            </w:pPr>
          </w:p>
          <w:p w:rsidR="007716A2" w:rsidRDefault="007716A2" w:rsidP="00224334">
            <w:pPr>
              <w:rPr>
                <w:b/>
              </w:rPr>
            </w:pPr>
          </w:p>
          <w:p w:rsidR="00645DAC" w:rsidRDefault="00645DAC" w:rsidP="00224334">
            <w:pPr>
              <w:rPr>
                <w:b/>
              </w:rPr>
            </w:pPr>
          </w:p>
          <w:p w:rsidR="007716A2" w:rsidRDefault="007716A2" w:rsidP="007716A2">
            <w:pPr>
              <w:jc w:val="center"/>
              <w:rPr>
                <w:b/>
              </w:rPr>
            </w:pPr>
            <w:r>
              <w:rPr>
                <w:b/>
              </w:rPr>
              <w:t>7.2</w:t>
            </w:r>
          </w:p>
          <w:p w:rsidR="00224334" w:rsidRPr="00432AAF" w:rsidRDefault="00224334" w:rsidP="00CF3DCC">
            <w:pPr>
              <w:rPr>
                <w:b/>
              </w:rPr>
            </w:pPr>
          </w:p>
        </w:tc>
        <w:tc>
          <w:tcPr>
            <w:tcW w:w="6663" w:type="dxa"/>
          </w:tcPr>
          <w:p w:rsidR="00BC6DE3" w:rsidRDefault="00645DAC" w:rsidP="00BC6DE3">
            <w:r>
              <w:t>Use of acrylic paint – some children have come home with stained uniforms. JF apologised and said that poster paint will be used going forward and agreed to ask parents to send in aprons.</w:t>
            </w:r>
          </w:p>
          <w:p w:rsidR="00645DAC" w:rsidRDefault="00645DAC" w:rsidP="00BC6DE3"/>
          <w:p w:rsidR="00645DAC" w:rsidRDefault="00645DAC" w:rsidP="00BC6DE3">
            <w:r>
              <w:t>School photos – JF to confirm date.</w:t>
            </w:r>
          </w:p>
          <w:p w:rsidR="00645DAC" w:rsidRPr="00BC6DE3" w:rsidRDefault="00645DAC" w:rsidP="00BC6DE3"/>
        </w:tc>
        <w:tc>
          <w:tcPr>
            <w:tcW w:w="1224" w:type="dxa"/>
          </w:tcPr>
          <w:p w:rsidR="00CF3DCC" w:rsidRDefault="00BC6DE3" w:rsidP="00645DAC">
            <w:pPr>
              <w:jc w:val="center"/>
            </w:pPr>
            <w:r>
              <w:t>JF</w:t>
            </w:r>
          </w:p>
          <w:p w:rsidR="009964F6" w:rsidRDefault="009964F6" w:rsidP="00432AAF">
            <w:pPr>
              <w:jc w:val="center"/>
            </w:pPr>
          </w:p>
          <w:p w:rsidR="009964F6" w:rsidRDefault="009964F6" w:rsidP="00432AAF">
            <w:pPr>
              <w:jc w:val="center"/>
            </w:pPr>
          </w:p>
          <w:p w:rsidR="009964F6" w:rsidRDefault="009964F6" w:rsidP="00432AAF">
            <w:pPr>
              <w:jc w:val="center"/>
            </w:pPr>
          </w:p>
          <w:p w:rsidR="00645DAC" w:rsidRDefault="00645DAC" w:rsidP="00432AAF">
            <w:pPr>
              <w:jc w:val="center"/>
            </w:pPr>
            <w:r>
              <w:t>JF</w:t>
            </w:r>
          </w:p>
        </w:tc>
      </w:tr>
      <w:tr w:rsidR="00432AAF" w:rsidTr="00B916C9">
        <w:tc>
          <w:tcPr>
            <w:tcW w:w="1129" w:type="dxa"/>
          </w:tcPr>
          <w:p w:rsidR="00432AAF" w:rsidRPr="00432AAF" w:rsidRDefault="00432AAF" w:rsidP="00432AAF">
            <w:pPr>
              <w:jc w:val="center"/>
              <w:rPr>
                <w:b/>
              </w:rPr>
            </w:pPr>
            <w:r>
              <w:rPr>
                <w:b/>
              </w:rPr>
              <w:t>8</w:t>
            </w:r>
          </w:p>
        </w:tc>
        <w:tc>
          <w:tcPr>
            <w:tcW w:w="6663" w:type="dxa"/>
          </w:tcPr>
          <w:p w:rsidR="00432AAF" w:rsidRPr="00432AAF" w:rsidRDefault="00432AAF" w:rsidP="00B916C9">
            <w:pPr>
              <w:rPr>
                <w:b/>
              </w:rPr>
            </w:pPr>
            <w:r>
              <w:rPr>
                <w:b/>
              </w:rPr>
              <w:t>Date of Next Meeting</w:t>
            </w:r>
          </w:p>
        </w:tc>
        <w:tc>
          <w:tcPr>
            <w:tcW w:w="1224" w:type="dxa"/>
          </w:tcPr>
          <w:p w:rsidR="00432AAF" w:rsidRDefault="00432AAF" w:rsidP="00432AAF">
            <w:pPr>
              <w:jc w:val="center"/>
            </w:pPr>
          </w:p>
        </w:tc>
      </w:tr>
      <w:tr w:rsidR="00432AAF" w:rsidTr="00B916C9">
        <w:tc>
          <w:tcPr>
            <w:tcW w:w="1129" w:type="dxa"/>
          </w:tcPr>
          <w:p w:rsidR="00432AAF" w:rsidRPr="00432AAF" w:rsidRDefault="00432AAF" w:rsidP="00432AAF">
            <w:pPr>
              <w:jc w:val="center"/>
              <w:rPr>
                <w:b/>
              </w:rPr>
            </w:pPr>
          </w:p>
        </w:tc>
        <w:tc>
          <w:tcPr>
            <w:tcW w:w="6663" w:type="dxa"/>
          </w:tcPr>
          <w:p w:rsidR="00B23C33" w:rsidRDefault="00B23C33" w:rsidP="00B916C9"/>
          <w:p w:rsidR="00432AAF" w:rsidRDefault="00645DAC" w:rsidP="00B916C9">
            <w:r>
              <w:t xml:space="preserve">AGM - </w:t>
            </w:r>
            <w:r w:rsidR="00B23C33">
              <w:t xml:space="preserve">Wednesday </w:t>
            </w:r>
            <w:r>
              <w:t>9</w:t>
            </w:r>
            <w:r w:rsidRPr="00645DAC">
              <w:rPr>
                <w:vertAlign w:val="superscript"/>
              </w:rPr>
              <w:t>th</w:t>
            </w:r>
            <w:r>
              <w:t xml:space="preserve"> November – 7.30pm </w:t>
            </w:r>
          </w:p>
          <w:p w:rsidR="00B23C33" w:rsidRPr="00CF3DCC" w:rsidRDefault="00B23C33" w:rsidP="00B916C9"/>
        </w:tc>
        <w:tc>
          <w:tcPr>
            <w:tcW w:w="1224" w:type="dxa"/>
          </w:tcPr>
          <w:p w:rsidR="00432AAF" w:rsidRDefault="00432AAF" w:rsidP="00432AAF">
            <w:pPr>
              <w:jc w:val="center"/>
            </w:pPr>
          </w:p>
        </w:tc>
      </w:tr>
    </w:tbl>
    <w:p w:rsidR="00B916C9" w:rsidRDefault="00B916C9" w:rsidP="00B916C9"/>
    <w:sectPr w:rsidR="00B916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5324F"/>
    <w:multiLevelType w:val="hybridMultilevel"/>
    <w:tmpl w:val="21645E1E"/>
    <w:lvl w:ilvl="0" w:tplc="F176E508">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A38DE"/>
    <w:multiLevelType w:val="hybridMultilevel"/>
    <w:tmpl w:val="C6567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76388"/>
    <w:multiLevelType w:val="hybridMultilevel"/>
    <w:tmpl w:val="67DA86A2"/>
    <w:lvl w:ilvl="0" w:tplc="D8B07B3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DB027E"/>
    <w:multiLevelType w:val="hybridMultilevel"/>
    <w:tmpl w:val="A5DEA788"/>
    <w:lvl w:ilvl="0" w:tplc="A0D0B8BC">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E924D9"/>
    <w:multiLevelType w:val="hybridMultilevel"/>
    <w:tmpl w:val="B8D2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B750A9"/>
    <w:multiLevelType w:val="hybridMultilevel"/>
    <w:tmpl w:val="758C1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6C9"/>
    <w:rsid w:val="0009610C"/>
    <w:rsid w:val="000F4A1B"/>
    <w:rsid w:val="00124668"/>
    <w:rsid w:val="001C01F5"/>
    <w:rsid w:val="00224334"/>
    <w:rsid w:val="00264A18"/>
    <w:rsid w:val="0033583C"/>
    <w:rsid w:val="003C67D7"/>
    <w:rsid w:val="00432AAF"/>
    <w:rsid w:val="004B5F2E"/>
    <w:rsid w:val="00516E1A"/>
    <w:rsid w:val="005E09F9"/>
    <w:rsid w:val="0060693F"/>
    <w:rsid w:val="00645DAC"/>
    <w:rsid w:val="00670EC9"/>
    <w:rsid w:val="006745BF"/>
    <w:rsid w:val="006F048F"/>
    <w:rsid w:val="006F43E3"/>
    <w:rsid w:val="007716A2"/>
    <w:rsid w:val="00776F9B"/>
    <w:rsid w:val="0083595E"/>
    <w:rsid w:val="0096067F"/>
    <w:rsid w:val="009964F6"/>
    <w:rsid w:val="00A02209"/>
    <w:rsid w:val="00AD27DA"/>
    <w:rsid w:val="00B17A58"/>
    <w:rsid w:val="00B23C33"/>
    <w:rsid w:val="00B24C23"/>
    <w:rsid w:val="00B916C9"/>
    <w:rsid w:val="00BC6DE3"/>
    <w:rsid w:val="00BD17FE"/>
    <w:rsid w:val="00CF3DCC"/>
    <w:rsid w:val="00D04998"/>
    <w:rsid w:val="00D22EEA"/>
    <w:rsid w:val="00D36784"/>
    <w:rsid w:val="00D52C93"/>
    <w:rsid w:val="00D84531"/>
    <w:rsid w:val="00D95627"/>
    <w:rsid w:val="00DA23AA"/>
    <w:rsid w:val="00DF2075"/>
    <w:rsid w:val="00E013CD"/>
    <w:rsid w:val="00E01E3D"/>
    <w:rsid w:val="00E11C5C"/>
    <w:rsid w:val="00F609E4"/>
    <w:rsid w:val="00F86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97036-58C2-4CB3-9430-A319AE1C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1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2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AAF"/>
    <w:rPr>
      <w:rFonts w:ascii="Segoe UI" w:hAnsi="Segoe UI" w:cs="Segoe UI"/>
      <w:sz w:val="18"/>
      <w:szCs w:val="18"/>
    </w:rPr>
  </w:style>
  <w:style w:type="paragraph" w:styleId="NormalWeb">
    <w:name w:val="Normal (Web)"/>
    <w:basedOn w:val="Normal"/>
    <w:uiPriority w:val="99"/>
    <w:semiHidden/>
    <w:unhideWhenUsed/>
    <w:rsid w:val="0083595E"/>
    <w:rPr>
      <w:rFonts w:ascii="Times New Roman" w:hAnsi="Times New Roman" w:cs="Times New Roman"/>
      <w:sz w:val="24"/>
      <w:szCs w:val="24"/>
    </w:rPr>
  </w:style>
  <w:style w:type="paragraph" w:styleId="ListParagraph">
    <w:name w:val="List Paragraph"/>
    <w:basedOn w:val="Normal"/>
    <w:uiPriority w:val="34"/>
    <w:qFormat/>
    <w:rsid w:val="00224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517">
      <w:bodyDiv w:val="1"/>
      <w:marLeft w:val="0"/>
      <w:marRight w:val="0"/>
      <w:marTop w:val="0"/>
      <w:marBottom w:val="0"/>
      <w:divBdr>
        <w:top w:val="none" w:sz="0" w:space="0" w:color="auto"/>
        <w:left w:val="none" w:sz="0" w:space="0" w:color="auto"/>
        <w:bottom w:val="none" w:sz="0" w:space="0" w:color="auto"/>
        <w:right w:val="none" w:sz="0" w:space="0" w:color="auto"/>
      </w:divBdr>
    </w:div>
    <w:div w:id="119763140">
      <w:bodyDiv w:val="1"/>
      <w:marLeft w:val="0"/>
      <w:marRight w:val="0"/>
      <w:marTop w:val="0"/>
      <w:marBottom w:val="0"/>
      <w:divBdr>
        <w:top w:val="none" w:sz="0" w:space="0" w:color="auto"/>
        <w:left w:val="none" w:sz="0" w:space="0" w:color="auto"/>
        <w:bottom w:val="none" w:sz="0" w:space="0" w:color="auto"/>
        <w:right w:val="none" w:sz="0" w:space="0" w:color="auto"/>
      </w:divBdr>
    </w:div>
    <w:div w:id="150219228">
      <w:bodyDiv w:val="1"/>
      <w:marLeft w:val="0"/>
      <w:marRight w:val="0"/>
      <w:marTop w:val="0"/>
      <w:marBottom w:val="0"/>
      <w:divBdr>
        <w:top w:val="none" w:sz="0" w:space="0" w:color="auto"/>
        <w:left w:val="none" w:sz="0" w:space="0" w:color="auto"/>
        <w:bottom w:val="none" w:sz="0" w:space="0" w:color="auto"/>
        <w:right w:val="none" w:sz="0" w:space="0" w:color="auto"/>
      </w:divBdr>
    </w:div>
    <w:div w:id="249391496">
      <w:bodyDiv w:val="1"/>
      <w:marLeft w:val="0"/>
      <w:marRight w:val="0"/>
      <w:marTop w:val="0"/>
      <w:marBottom w:val="0"/>
      <w:divBdr>
        <w:top w:val="none" w:sz="0" w:space="0" w:color="auto"/>
        <w:left w:val="none" w:sz="0" w:space="0" w:color="auto"/>
        <w:bottom w:val="none" w:sz="0" w:space="0" w:color="auto"/>
        <w:right w:val="none" w:sz="0" w:space="0" w:color="auto"/>
      </w:divBdr>
    </w:div>
    <w:div w:id="492453597">
      <w:bodyDiv w:val="1"/>
      <w:marLeft w:val="0"/>
      <w:marRight w:val="0"/>
      <w:marTop w:val="0"/>
      <w:marBottom w:val="0"/>
      <w:divBdr>
        <w:top w:val="none" w:sz="0" w:space="0" w:color="auto"/>
        <w:left w:val="none" w:sz="0" w:space="0" w:color="auto"/>
        <w:bottom w:val="none" w:sz="0" w:space="0" w:color="auto"/>
        <w:right w:val="none" w:sz="0" w:space="0" w:color="auto"/>
      </w:divBdr>
    </w:div>
    <w:div w:id="601034227">
      <w:bodyDiv w:val="1"/>
      <w:marLeft w:val="0"/>
      <w:marRight w:val="0"/>
      <w:marTop w:val="0"/>
      <w:marBottom w:val="0"/>
      <w:divBdr>
        <w:top w:val="none" w:sz="0" w:space="0" w:color="auto"/>
        <w:left w:val="none" w:sz="0" w:space="0" w:color="auto"/>
        <w:bottom w:val="none" w:sz="0" w:space="0" w:color="auto"/>
        <w:right w:val="none" w:sz="0" w:space="0" w:color="auto"/>
      </w:divBdr>
    </w:div>
    <w:div w:id="732243222">
      <w:bodyDiv w:val="1"/>
      <w:marLeft w:val="0"/>
      <w:marRight w:val="0"/>
      <w:marTop w:val="0"/>
      <w:marBottom w:val="0"/>
      <w:divBdr>
        <w:top w:val="none" w:sz="0" w:space="0" w:color="auto"/>
        <w:left w:val="none" w:sz="0" w:space="0" w:color="auto"/>
        <w:bottom w:val="none" w:sz="0" w:space="0" w:color="auto"/>
        <w:right w:val="none" w:sz="0" w:space="0" w:color="auto"/>
      </w:divBdr>
    </w:div>
    <w:div w:id="801845805">
      <w:bodyDiv w:val="1"/>
      <w:marLeft w:val="0"/>
      <w:marRight w:val="0"/>
      <w:marTop w:val="0"/>
      <w:marBottom w:val="0"/>
      <w:divBdr>
        <w:top w:val="none" w:sz="0" w:space="0" w:color="auto"/>
        <w:left w:val="none" w:sz="0" w:space="0" w:color="auto"/>
        <w:bottom w:val="none" w:sz="0" w:space="0" w:color="auto"/>
        <w:right w:val="none" w:sz="0" w:space="0" w:color="auto"/>
      </w:divBdr>
    </w:div>
    <w:div w:id="963728479">
      <w:bodyDiv w:val="1"/>
      <w:marLeft w:val="0"/>
      <w:marRight w:val="0"/>
      <w:marTop w:val="0"/>
      <w:marBottom w:val="0"/>
      <w:divBdr>
        <w:top w:val="none" w:sz="0" w:space="0" w:color="auto"/>
        <w:left w:val="none" w:sz="0" w:space="0" w:color="auto"/>
        <w:bottom w:val="none" w:sz="0" w:space="0" w:color="auto"/>
        <w:right w:val="none" w:sz="0" w:space="0" w:color="auto"/>
      </w:divBdr>
    </w:div>
    <w:div w:id="1206256364">
      <w:bodyDiv w:val="1"/>
      <w:marLeft w:val="0"/>
      <w:marRight w:val="0"/>
      <w:marTop w:val="0"/>
      <w:marBottom w:val="0"/>
      <w:divBdr>
        <w:top w:val="none" w:sz="0" w:space="0" w:color="auto"/>
        <w:left w:val="none" w:sz="0" w:space="0" w:color="auto"/>
        <w:bottom w:val="none" w:sz="0" w:space="0" w:color="auto"/>
        <w:right w:val="none" w:sz="0" w:space="0" w:color="auto"/>
      </w:divBdr>
    </w:div>
    <w:div w:id="1490825597">
      <w:bodyDiv w:val="1"/>
      <w:marLeft w:val="0"/>
      <w:marRight w:val="0"/>
      <w:marTop w:val="0"/>
      <w:marBottom w:val="0"/>
      <w:divBdr>
        <w:top w:val="none" w:sz="0" w:space="0" w:color="auto"/>
        <w:left w:val="none" w:sz="0" w:space="0" w:color="auto"/>
        <w:bottom w:val="none" w:sz="0" w:space="0" w:color="auto"/>
        <w:right w:val="none" w:sz="0" w:space="0" w:color="auto"/>
      </w:divBdr>
    </w:div>
    <w:div w:id="1648243390">
      <w:bodyDiv w:val="1"/>
      <w:marLeft w:val="0"/>
      <w:marRight w:val="0"/>
      <w:marTop w:val="0"/>
      <w:marBottom w:val="0"/>
      <w:divBdr>
        <w:top w:val="none" w:sz="0" w:space="0" w:color="auto"/>
        <w:left w:val="none" w:sz="0" w:space="0" w:color="auto"/>
        <w:bottom w:val="none" w:sz="0" w:space="0" w:color="auto"/>
        <w:right w:val="none" w:sz="0" w:space="0" w:color="auto"/>
      </w:divBdr>
    </w:div>
    <w:div w:id="1695350869">
      <w:bodyDiv w:val="1"/>
      <w:marLeft w:val="0"/>
      <w:marRight w:val="0"/>
      <w:marTop w:val="0"/>
      <w:marBottom w:val="0"/>
      <w:divBdr>
        <w:top w:val="none" w:sz="0" w:space="0" w:color="auto"/>
        <w:left w:val="none" w:sz="0" w:space="0" w:color="auto"/>
        <w:bottom w:val="none" w:sz="0" w:space="0" w:color="auto"/>
        <w:right w:val="none" w:sz="0" w:space="0" w:color="auto"/>
      </w:divBdr>
    </w:div>
    <w:div w:id="198793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Survey Ops</dc:creator>
  <cp:keywords/>
  <dc:description/>
  <cp:lastModifiedBy>David McLoughlin</cp:lastModifiedBy>
  <cp:revision>5</cp:revision>
  <cp:lastPrinted>2019-12-09T14:10:00Z</cp:lastPrinted>
  <dcterms:created xsi:type="dcterms:W3CDTF">2022-10-12T13:17:00Z</dcterms:created>
  <dcterms:modified xsi:type="dcterms:W3CDTF">2022-10-13T17:30:00Z</dcterms:modified>
</cp:coreProperties>
</file>